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CE5B0" w14:textId="77777777" w:rsidR="00A3522B" w:rsidRPr="001E591B" w:rsidRDefault="00A3522B" w:rsidP="004F142F">
      <w:pPr>
        <w:rPr>
          <w:b/>
          <w:sz w:val="32"/>
          <w:szCs w:val="32"/>
        </w:rPr>
      </w:pPr>
      <w:bookmarkStart w:id="0" w:name="_GoBack"/>
      <w:bookmarkEnd w:id="0"/>
    </w:p>
    <w:p w14:paraId="26945BCB" w14:textId="77777777" w:rsidR="00A3522B" w:rsidRPr="001E591B" w:rsidRDefault="00E168E6" w:rsidP="002F0365">
      <w:pPr>
        <w:jc w:val="center"/>
        <w:rPr>
          <w:b/>
          <w:sz w:val="52"/>
          <w:szCs w:val="52"/>
        </w:rPr>
      </w:pPr>
      <w:r w:rsidRPr="001E591B">
        <w:rPr>
          <w:b/>
          <w:sz w:val="52"/>
          <w:szCs w:val="52"/>
        </w:rPr>
        <w:t>ΔΗΜΟΣ ΕΜΜΑΝΟΥΗΛ ΠΑΠΠΑ</w:t>
      </w:r>
    </w:p>
    <w:p w14:paraId="24923FD5" w14:textId="77777777" w:rsidR="00E168E6" w:rsidRPr="001E591B" w:rsidRDefault="00E168E6" w:rsidP="002F0365">
      <w:pPr>
        <w:jc w:val="center"/>
        <w:rPr>
          <w:b/>
          <w:sz w:val="52"/>
          <w:szCs w:val="52"/>
        </w:rPr>
      </w:pPr>
      <w:r w:rsidRPr="001E591B">
        <w:rPr>
          <w:b/>
          <w:sz w:val="52"/>
          <w:szCs w:val="52"/>
        </w:rPr>
        <w:t>ΚΑΝΟΝΙΣΜΟΣ ΑΡΔΕΥΣΗΣ</w:t>
      </w:r>
    </w:p>
    <w:p w14:paraId="19A793FD" w14:textId="77777777" w:rsidR="00A3522B" w:rsidRPr="001E591B" w:rsidRDefault="00A3522B" w:rsidP="002F0365">
      <w:pPr>
        <w:jc w:val="center"/>
        <w:rPr>
          <w:b/>
          <w:sz w:val="32"/>
          <w:szCs w:val="32"/>
        </w:rPr>
      </w:pPr>
    </w:p>
    <w:p w14:paraId="1EDA62BA" w14:textId="18D64F2A" w:rsidR="001E591B" w:rsidRDefault="005B5AB0" w:rsidP="001E591B">
      <w:pPr>
        <w:jc w:val="center"/>
        <w:rPr>
          <w:b/>
        </w:rPr>
      </w:pPr>
      <w:r w:rsidRPr="001E591B">
        <w:rPr>
          <w:b/>
          <w:noProof/>
          <w:lang w:eastAsia="el-GR"/>
        </w:rPr>
        <w:drawing>
          <wp:inline distT="0" distB="0" distL="0" distR="0" wp14:anchorId="664C5E99" wp14:editId="1962DB00">
            <wp:extent cx="5597199" cy="5623560"/>
            <wp:effectExtent l="0" t="0" r="3810" b="0"/>
            <wp:docPr id="1" name="Εικόνα 1" descr="C:\Users\newla\OneDrive\Υπολογιστής\dtm-1019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la\OneDrive\Υπολογιστής\dtm-1019x1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702" cy="5654206"/>
                    </a:xfrm>
                    <a:prstGeom prst="rect">
                      <a:avLst/>
                    </a:prstGeom>
                    <a:noFill/>
                    <a:ln>
                      <a:noFill/>
                    </a:ln>
                  </pic:spPr>
                </pic:pic>
              </a:graphicData>
            </a:graphic>
          </wp:inline>
        </w:drawing>
      </w:r>
    </w:p>
    <w:p w14:paraId="70A7C716" w14:textId="6226B243" w:rsidR="001E591B" w:rsidRPr="004F142F" w:rsidRDefault="004F142F" w:rsidP="001E591B">
      <w:pPr>
        <w:jc w:val="center"/>
        <w:rPr>
          <w:b/>
          <w:sz w:val="36"/>
          <w:szCs w:val="36"/>
        </w:rPr>
      </w:pPr>
      <w:r>
        <w:rPr>
          <w:b/>
          <w:sz w:val="36"/>
          <w:szCs w:val="36"/>
        </w:rPr>
        <w:t>ΝΟΕΜΒΡΙΟΣ 2020</w:t>
      </w:r>
    </w:p>
    <w:p w14:paraId="59EDBE99" w14:textId="77777777" w:rsidR="004B75E9" w:rsidRDefault="004B75E9" w:rsidP="002F0365">
      <w:pPr>
        <w:jc w:val="center"/>
        <w:rPr>
          <w:b/>
          <w:sz w:val="40"/>
          <w:szCs w:val="40"/>
        </w:rPr>
        <w:sectPr w:rsidR="004B75E9" w:rsidSect="0014725B">
          <w:footerReference w:type="default" r:id="rId10"/>
          <w:pgSz w:w="11906" w:h="16838"/>
          <w:pgMar w:top="1440" w:right="1558" w:bottom="1440" w:left="1800" w:header="708" w:footer="708" w:gutter="0"/>
          <w:pgNumType w:start="0"/>
          <w:cols w:space="708"/>
          <w:titlePg/>
          <w:docGrid w:linePitch="360"/>
        </w:sectPr>
      </w:pPr>
    </w:p>
    <w:p w14:paraId="16981B1C" w14:textId="050CDFAE" w:rsidR="004B75E9" w:rsidRDefault="004B75E9" w:rsidP="002F0365">
      <w:pPr>
        <w:jc w:val="center"/>
        <w:rPr>
          <w:b/>
          <w:sz w:val="40"/>
          <w:szCs w:val="40"/>
        </w:rPr>
      </w:pPr>
      <w:r>
        <w:rPr>
          <w:b/>
          <w:sz w:val="40"/>
          <w:szCs w:val="40"/>
        </w:rPr>
        <w:lastRenderedPageBreak/>
        <w:br w:type="page"/>
      </w:r>
    </w:p>
    <w:p w14:paraId="436597CC" w14:textId="77777777" w:rsidR="001E591B" w:rsidRDefault="001E591B" w:rsidP="002F0365">
      <w:pPr>
        <w:jc w:val="center"/>
        <w:rPr>
          <w:b/>
          <w:sz w:val="40"/>
          <w:szCs w:val="40"/>
        </w:rPr>
      </w:pPr>
    </w:p>
    <w:p w14:paraId="3ACEF97C" w14:textId="77777777" w:rsidR="001D0A66" w:rsidRPr="001E591B" w:rsidRDefault="00213FFD" w:rsidP="002F0365">
      <w:pPr>
        <w:jc w:val="center"/>
        <w:rPr>
          <w:b/>
          <w:sz w:val="40"/>
          <w:szCs w:val="40"/>
        </w:rPr>
      </w:pPr>
      <w:r w:rsidRPr="001E591B">
        <w:rPr>
          <w:b/>
          <w:sz w:val="40"/>
          <w:szCs w:val="40"/>
        </w:rPr>
        <w:t>ΠΕΡΙΕΧΟΜΕΝΑ</w:t>
      </w:r>
    </w:p>
    <w:sdt>
      <w:sdtPr>
        <w:rPr>
          <w:rFonts w:asciiTheme="minorHAnsi" w:eastAsiaTheme="minorHAnsi" w:hAnsiTheme="minorHAnsi" w:cstheme="minorBidi"/>
          <w:b w:val="0"/>
          <w:bCs w:val="0"/>
          <w:color w:val="auto"/>
          <w:sz w:val="22"/>
          <w:szCs w:val="22"/>
        </w:rPr>
        <w:id w:val="407662"/>
        <w:docPartObj>
          <w:docPartGallery w:val="Table of Contents"/>
          <w:docPartUnique/>
        </w:docPartObj>
      </w:sdtPr>
      <w:sdtEndPr/>
      <w:sdtContent>
        <w:p w14:paraId="3145E17D" w14:textId="77777777" w:rsidR="001D0A66" w:rsidRPr="001E591B" w:rsidRDefault="001D0A66">
          <w:pPr>
            <w:pStyle w:val="a7"/>
          </w:pPr>
          <w:r w:rsidRPr="001E591B">
            <w:t>Πίνακας περιεχομένων</w:t>
          </w:r>
        </w:p>
        <w:p w14:paraId="7FF003BF" w14:textId="77777777" w:rsidR="00B8323C" w:rsidRDefault="00256E7C">
          <w:pPr>
            <w:pStyle w:val="10"/>
            <w:tabs>
              <w:tab w:val="right" w:leader="dot" w:pos="8538"/>
            </w:tabs>
            <w:rPr>
              <w:rFonts w:eastAsiaTheme="minorEastAsia"/>
              <w:noProof/>
              <w:lang w:eastAsia="el-GR"/>
            </w:rPr>
          </w:pPr>
          <w:r w:rsidRPr="001E591B">
            <w:rPr>
              <w:sz w:val="28"/>
              <w:szCs w:val="28"/>
            </w:rPr>
            <w:fldChar w:fldCharType="begin"/>
          </w:r>
          <w:r w:rsidR="00FE0111" w:rsidRPr="001E591B">
            <w:rPr>
              <w:sz w:val="28"/>
              <w:szCs w:val="28"/>
            </w:rPr>
            <w:instrText xml:space="preserve"> TOC \o "1-3" \h \z \u </w:instrText>
          </w:r>
          <w:r w:rsidRPr="001E591B">
            <w:rPr>
              <w:sz w:val="28"/>
              <w:szCs w:val="28"/>
            </w:rPr>
            <w:fldChar w:fldCharType="separate"/>
          </w:r>
          <w:hyperlink w:anchor="_Toc55889313" w:history="1">
            <w:r w:rsidR="00B8323C" w:rsidRPr="00E97665">
              <w:rPr>
                <w:rStyle w:val="-"/>
                <w:rFonts w:cstheme="minorHAnsi"/>
                <w:noProof/>
              </w:rPr>
              <w:t>Άρθρο 1ο</w:t>
            </w:r>
            <w:r w:rsidR="00B8323C">
              <w:rPr>
                <w:noProof/>
                <w:webHidden/>
              </w:rPr>
              <w:tab/>
            </w:r>
            <w:r w:rsidR="00B8323C">
              <w:rPr>
                <w:noProof/>
                <w:webHidden/>
              </w:rPr>
              <w:fldChar w:fldCharType="begin"/>
            </w:r>
            <w:r w:rsidR="00B8323C">
              <w:rPr>
                <w:noProof/>
                <w:webHidden/>
              </w:rPr>
              <w:instrText xml:space="preserve"> PAGEREF _Toc55889313 \h </w:instrText>
            </w:r>
            <w:r w:rsidR="00B8323C">
              <w:rPr>
                <w:noProof/>
                <w:webHidden/>
              </w:rPr>
            </w:r>
            <w:r w:rsidR="00B8323C">
              <w:rPr>
                <w:noProof/>
                <w:webHidden/>
              </w:rPr>
              <w:fldChar w:fldCharType="separate"/>
            </w:r>
            <w:r w:rsidR="00F35F21">
              <w:rPr>
                <w:noProof/>
                <w:webHidden/>
              </w:rPr>
              <w:t>3</w:t>
            </w:r>
            <w:r w:rsidR="00B8323C">
              <w:rPr>
                <w:noProof/>
                <w:webHidden/>
              </w:rPr>
              <w:fldChar w:fldCharType="end"/>
            </w:r>
          </w:hyperlink>
        </w:p>
        <w:p w14:paraId="35CCAAE7" w14:textId="77777777" w:rsidR="00B8323C" w:rsidRDefault="00BD5589">
          <w:pPr>
            <w:pStyle w:val="10"/>
            <w:tabs>
              <w:tab w:val="right" w:leader="dot" w:pos="8538"/>
            </w:tabs>
            <w:rPr>
              <w:rFonts w:eastAsiaTheme="minorEastAsia"/>
              <w:noProof/>
              <w:lang w:eastAsia="el-GR"/>
            </w:rPr>
          </w:pPr>
          <w:hyperlink w:anchor="_Toc55889314" w:history="1">
            <w:r w:rsidR="00B8323C" w:rsidRPr="00E97665">
              <w:rPr>
                <w:rStyle w:val="-"/>
                <w:rFonts w:cstheme="minorHAnsi"/>
                <w:noProof/>
              </w:rPr>
              <w:t>ΣΚΟΠΟΣ – ΑΝΤΙΚΕΙΜΕΝΟ</w:t>
            </w:r>
            <w:r w:rsidR="00B8323C">
              <w:rPr>
                <w:noProof/>
                <w:webHidden/>
              </w:rPr>
              <w:tab/>
            </w:r>
            <w:r w:rsidR="00B8323C">
              <w:rPr>
                <w:noProof/>
                <w:webHidden/>
              </w:rPr>
              <w:fldChar w:fldCharType="begin"/>
            </w:r>
            <w:r w:rsidR="00B8323C">
              <w:rPr>
                <w:noProof/>
                <w:webHidden/>
              </w:rPr>
              <w:instrText xml:space="preserve"> PAGEREF _Toc55889314 \h </w:instrText>
            </w:r>
            <w:r w:rsidR="00B8323C">
              <w:rPr>
                <w:noProof/>
                <w:webHidden/>
              </w:rPr>
            </w:r>
            <w:r w:rsidR="00B8323C">
              <w:rPr>
                <w:noProof/>
                <w:webHidden/>
              </w:rPr>
              <w:fldChar w:fldCharType="separate"/>
            </w:r>
            <w:r w:rsidR="00F35F21">
              <w:rPr>
                <w:noProof/>
                <w:webHidden/>
              </w:rPr>
              <w:t>3</w:t>
            </w:r>
            <w:r w:rsidR="00B8323C">
              <w:rPr>
                <w:noProof/>
                <w:webHidden/>
              </w:rPr>
              <w:fldChar w:fldCharType="end"/>
            </w:r>
          </w:hyperlink>
        </w:p>
        <w:p w14:paraId="07C524C8" w14:textId="77777777" w:rsidR="00B8323C" w:rsidRDefault="00BD5589">
          <w:pPr>
            <w:pStyle w:val="10"/>
            <w:tabs>
              <w:tab w:val="right" w:leader="dot" w:pos="8538"/>
            </w:tabs>
            <w:rPr>
              <w:rFonts w:eastAsiaTheme="minorEastAsia"/>
              <w:noProof/>
              <w:lang w:eastAsia="el-GR"/>
            </w:rPr>
          </w:pPr>
          <w:hyperlink w:anchor="_Toc55889315" w:history="1">
            <w:r w:rsidR="00B8323C" w:rsidRPr="00E97665">
              <w:rPr>
                <w:rStyle w:val="-"/>
                <w:rFonts w:cstheme="minorHAnsi"/>
                <w:noProof/>
              </w:rPr>
              <w:t>Άρθρο 2ο</w:t>
            </w:r>
            <w:r w:rsidR="00B8323C">
              <w:rPr>
                <w:noProof/>
                <w:webHidden/>
              </w:rPr>
              <w:tab/>
            </w:r>
            <w:r w:rsidR="00B8323C">
              <w:rPr>
                <w:noProof/>
                <w:webHidden/>
              </w:rPr>
              <w:fldChar w:fldCharType="begin"/>
            </w:r>
            <w:r w:rsidR="00B8323C">
              <w:rPr>
                <w:noProof/>
                <w:webHidden/>
              </w:rPr>
              <w:instrText xml:space="preserve"> PAGEREF _Toc55889315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3120BD5C" w14:textId="77777777" w:rsidR="00B8323C" w:rsidRDefault="00BD5589">
          <w:pPr>
            <w:pStyle w:val="10"/>
            <w:tabs>
              <w:tab w:val="right" w:leader="dot" w:pos="8538"/>
            </w:tabs>
            <w:rPr>
              <w:rFonts w:eastAsiaTheme="minorEastAsia"/>
              <w:noProof/>
              <w:lang w:eastAsia="el-GR"/>
            </w:rPr>
          </w:pPr>
          <w:hyperlink w:anchor="_Toc55889316" w:history="1">
            <w:r w:rsidR="00B8323C" w:rsidRPr="00E97665">
              <w:rPr>
                <w:rStyle w:val="-"/>
                <w:rFonts w:cstheme="minorHAnsi"/>
                <w:noProof/>
              </w:rPr>
              <w:t>ΝΟΜΙΚΟ ΠΛΑΙΣΙΟ</w:t>
            </w:r>
            <w:r w:rsidR="00B8323C">
              <w:rPr>
                <w:noProof/>
                <w:webHidden/>
              </w:rPr>
              <w:tab/>
            </w:r>
            <w:r w:rsidR="00B8323C">
              <w:rPr>
                <w:noProof/>
                <w:webHidden/>
              </w:rPr>
              <w:fldChar w:fldCharType="begin"/>
            </w:r>
            <w:r w:rsidR="00B8323C">
              <w:rPr>
                <w:noProof/>
                <w:webHidden/>
              </w:rPr>
              <w:instrText xml:space="preserve"> PAGEREF _Toc55889316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500D4ECF" w14:textId="77777777" w:rsidR="00B8323C" w:rsidRDefault="00BD5589">
          <w:pPr>
            <w:pStyle w:val="10"/>
            <w:tabs>
              <w:tab w:val="right" w:leader="dot" w:pos="8538"/>
            </w:tabs>
            <w:rPr>
              <w:rFonts w:eastAsiaTheme="minorEastAsia"/>
              <w:noProof/>
              <w:lang w:eastAsia="el-GR"/>
            </w:rPr>
          </w:pPr>
          <w:hyperlink w:anchor="_Toc55889317" w:history="1">
            <w:r w:rsidR="00B8323C" w:rsidRPr="00E97665">
              <w:rPr>
                <w:rStyle w:val="-"/>
                <w:rFonts w:cstheme="minorHAnsi"/>
                <w:noProof/>
              </w:rPr>
              <w:t>Άρθρο 3</w:t>
            </w:r>
            <w:r w:rsidR="00B8323C" w:rsidRPr="00E97665">
              <w:rPr>
                <w:rStyle w:val="-"/>
                <w:rFonts w:cstheme="minorHAnsi"/>
                <w:noProof/>
                <w:vertAlign w:val="superscript"/>
              </w:rPr>
              <w:t>ο</w:t>
            </w:r>
            <w:r w:rsidR="00B8323C">
              <w:rPr>
                <w:noProof/>
                <w:webHidden/>
              </w:rPr>
              <w:tab/>
            </w:r>
            <w:r w:rsidR="00B8323C">
              <w:rPr>
                <w:noProof/>
                <w:webHidden/>
              </w:rPr>
              <w:fldChar w:fldCharType="begin"/>
            </w:r>
            <w:r w:rsidR="00B8323C">
              <w:rPr>
                <w:noProof/>
                <w:webHidden/>
              </w:rPr>
              <w:instrText xml:space="preserve"> PAGEREF _Toc55889317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2995339E" w14:textId="77777777" w:rsidR="00B8323C" w:rsidRDefault="00BD5589">
          <w:pPr>
            <w:pStyle w:val="10"/>
            <w:tabs>
              <w:tab w:val="right" w:leader="dot" w:pos="8538"/>
            </w:tabs>
            <w:rPr>
              <w:rFonts w:eastAsiaTheme="minorEastAsia"/>
              <w:noProof/>
              <w:lang w:eastAsia="el-GR"/>
            </w:rPr>
          </w:pPr>
          <w:hyperlink w:anchor="_Toc55889318" w:history="1">
            <w:r w:rsidR="00B8323C" w:rsidRPr="00E97665">
              <w:rPr>
                <w:rStyle w:val="-"/>
                <w:rFonts w:cstheme="minorHAnsi"/>
                <w:noProof/>
              </w:rPr>
              <w:t>ΤΟΠΙΚΕΣ ΕΠΙΤΡΟΠΕΣ ΑΡΔΕΥΣΗΣ</w:t>
            </w:r>
            <w:r w:rsidR="00B8323C">
              <w:rPr>
                <w:noProof/>
                <w:webHidden/>
              </w:rPr>
              <w:tab/>
            </w:r>
            <w:r w:rsidR="00B8323C">
              <w:rPr>
                <w:noProof/>
                <w:webHidden/>
              </w:rPr>
              <w:fldChar w:fldCharType="begin"/>
            </w:r>
            <w:r w:rsidR="00B8323C">
              <w:rPr>
                <w:noProof/>
                <w:webHidden/>
              </w:rPr>
              <w:instrText xml:space="preserve"> PAGEREF _Toc55889318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5BE9F4C3" w14:textId="77777777" w:rsidR="00B8323C" w:rsidRDefault="00BD5589">
          <w:pPr>
            <w:pStyle w:val="10"/>
            <w:tabs>
              <w:tab w:val="right" w:leader="dot" w:pos="8538"/>
            </w:tabs>
            <w:rPr>
              <w:rFonts w:eastAsiaTheme="minorEastAsia"/>
              <w:noProof/>
              <w:lang w:eastAsia="el-GR"/>
            </w:rPr>
          </w:pPr>
          <w:hyperlink w:anchor="_Toc55889319" w:history="1">
            <w:r w:rsidR="00B8323C" w:rsidRPr="00E97665">
              <w:rPr>
                <w:rStyle w:val="-"/>
                <w:rFonts w:cstheme="minorHAnsi"/>
                <w:noProof/>
              </w:rPr>
              <w:t>Άρθρο 4ο</w:t>
            </w:r>
            <w:r w:rsidR="00B8323C">
              <w:rPr>
                <w:noProof/>
                <w:webHidden/>
              </w:rPr>
              <w:tab/>
            </w:r>
            <w:r w:rsidR="00B8323C">
              <w:rPr>
                <w:noProof/>
                <w:webHidden/>
              </w:rPr>
              <w:fldChar w:fldCharType="begin"/>
            </w:r>
            <w:r w:rsidR="00B8323C">
              <w:rPr>
                <w:noProof/>
                <w:webHidden/>
              </w:rPr>
              <w:instrText xml:space="preserve"> PAGEREF _Toc55889319 \h </w:instrText>
            </w:r>
            <w:r w:rsidR="00B8323C">
              <w:rPr>
                <w:noProof/>
                <w:webHidden/>
              </w:rPr>
            </w:r>
            <w:r w:rsidR="00B8323C">
              <w:rPr>
                <w:noProof/>
                <w:webHidden/>
              </w:rPr>
              <w:fldChar w:fldCharType="separate"/>
            </w:r>
            <w:r w:rsidR="00F35F21">
              <w:rPr>
                <w:noProof/>
                <w:webHidden/>
              </w:rPr>
              <w:t>2</w:t>
            </w:r>
            <w:r w:rsidR="00B8323C">
              <w:rPr>
                <w:noProof/>
                <w:webHidden/>
              </w:rPr>
              <w:fldChar w:fldCharType="end"/>
            </w:r>
          </w:hyperlink>
        </w:p>
        <w:p w14:paraId="395FB7CE" w14:textId="77777777" w:rsidR="00B8323C" w:rsidRDefault="00BD5589">
          <w:pPr>
            <w:pStyle w:val="10"/>
            <w:tabs>
              <w:tab w:val="right" w:leader="dot" w:pos="8538"/>
            </w:tabs>
            <w:rPr>
              <w:rFonts w:eastAsiaTheme="minorEastAsia"/>
              <w:noProof/>
              <w:lang w:eastAsia="el-GR"/>
            </w:rPr>
          </w:pPr>
          <w:hyperlink w:anchor="_Toc55889320" w:history="1">
            <w:r w:rsidR="00B8323C" w:rsidRPr="00E97665">
              <w:rPr>
                <w:rStyle w:val="-"/>
                <w:rFonts w:cstheme="minorHAnsi"/>
                <w:noProof/>
              </w:rPr>
              <w:t>ΑΡΔΕΥΤΙΚΗ ΠΕΡΙΟΔΟΣ</w:t>
            </w:r>
            <w:r w:rsidR="00B8323C">
              <w:rPr>
                <w:noProof/>
                <w:webHidden/>
              </w:rPr>
              <w:tab/>
            </w:r>
            <w:r w:rsidR="00B8323C">
              <w:rPr>
                <w:noProof/>
                <w:webHidden/>
              </w:rPr>
              <w:fldChar w:fldCharType="begin"/>
            </w:r>
            <w:r w:rsidR="00B8323C">
              <w:rPr>
                <w:noProof/>
                <w:webHidden/>
              </w:rPr>
              <w:instrText xml:space="preserve"> PAGEREF _Toc55889320 \h </w:instrText>
            </w:r>
            <w:r w:rsidR="00B8323C">
              <w:rPr>
                <w:noProof/>
                <w:webHidden/>
              </w:rPr>
            </w:r>
            <w:r w:rsidR="00B8323C">
              <w:rPr>
                <w:noProof/>
                <w:webHidden/>
              </w:rPr>
              <w:fldChar w:fldCharType="separate"/>
            </w:r>
            <w:r w:rsidR="00F35F21">
              <w:rPr>
                <w:noProof/>
                <w:webHidden/>
              </w:rPr>
              <w:t>2</w:t>
            </w:r>
            <w:r w:rsidR="00B8323C">
              <w:rPr>
                <w:noProof/>
                <w:webHidden/>
              </w:rPr>
              <w:fldChar w:fldCharType="end"/>
            </w:r>
          </w:hyperlink>
        </w:p>
        <w:p w14:paraId="281B20F2" w14:textId="77777777" w:rsidR="00B8323C" w:rsidRDefault="00BD5589">
          <w:pPr>
            <w:pStyle w:val="10"/>
            <w:tabs>
              <w:tab w:val="right" w:leader="dot" w:pos="8538"/>
            </w:tabs>
            <w:rPr>
              <w:rFonts w:eastAsiaTheme="minorEastAsia"/>
              <w:noProof/>
              <w:lang w:eastAsia="el-GR"/>
            </w:rPr>
          </w:pPr>
          <w:hyperlink w:anchor="_Toc55889321" w:history="1">
            <w:r w:rsidR="00B8323C" w:rsidRPr="00E97665">
              <w:rPr>
                <w:rStyle w:val="-"/>
                <w:rFonts w:cstheme="minorHAnsi"/>
                <w:noProof/>
              </w:rPr>
              <w:t>Άρθρο 5ο</w:t>
            </w:r>
            <w:r w:rsidR="00B8323C">
              <w:rPr>
                <w:noProof/>
                <w:webHidden/>
              </w:rPr>
              <w:tab/>
            </w:r>
            <w:r w:rsidR="00B8323C">
              <w:rPr>
                <w:noProof/>
                <w:webHidden/>
              </w:rPr>
              <w:fldChar w:fldCharType="begin"/>
            </w:r>
            <w:r w:rsidR="00B8323C">
              <w:rPr>
                <w:noProof/>
                <w:webHidden/>
              </w:rPr>
              <w:instrText xml:space="preserve"> PAGEREF _Toc55889321 \h </w:instrText>
            </w:r>
            <w:r w:rsidR="00B8323C">
              <w:rPr>
                <w:noProof/>
                <w:webHidden/>
              </w:rPr>
            </w:r>
            <w:r w:rsidR="00B8323C">
              <w:rPr>
                <w:noProof/>
                <w:webHidden/>
              </w:rPr>
              <w:fldChar w:fldCharType="separate"/>
            </w:r>
            <w:r w:rsidR="00F35F21">
              <w:rPr>
                <w:noProof/>
                <w:webHidden/>
              </w:rPr>
              <w:t>2</w:t>
            </w:r>
            <w:r w:rsidR="00B8323C">
              <w:rPr>
                <w:noProof/>
                <w:webHidden/>
              </w:rPr>
              <w:fldChar w:fldCharType="end"/>
            </w:r>
          </w:hyperlink>
        </w:p>
        <w:p w14:paraId="33CBA5DA" w14:textId="77777777" w:rsidR="00B8323C" w:rsidRDefault="00BD5589">
          <w:pPr>
            <w:pStyle w:val="10"/>
            <w:tabs>
              <w:tab w:val="right" w:leader="dot" w:pos="8538"/>
            </w:tabs>
            <w:rPr>
              <w:rFonts w:eastAsiaTheme="minorEastAsia"/>
              <w:noProof/>
              <w:lang w:eastAsia="el-GR"/>
            </w:rPr>
          </w:pPr>
          <w:hyperlink w:anchor="_Toc55889322" w:history="1">
            <w:r w:rsidR="00B8323C" w:rsidRPr="00E97665">
              <w:rPr>
                <w:rStyle w:val="-"/>
                <w:rFonts w:cstheme="minorHAnsi"/>
                <w:noProof/>
              </w:rPr>
              <w:t>ΔΗΜΟΤΙΚΟ ΔΙΚΤΥΟ ΑΡΔΕΥΣΗΣ</w:t>
            </w:r>
            <w:r w:rsidR="00B8323C">
              <w:rPr>
                <w:noProof/>
                <w:webHidden/>
              </w:rPr>
              <w:tab/>
            </w:r>
            <w:r w:rsidR="00B8323C">
              <w:rPr>
                <w:noProof/>
                <w:webHidden/>
              </w:rPr>
              <w:fldChar w:fldCharType="begin"/>
            </w:r>
            <w:r w:rsidR="00B8323C">
              <w:rPr>
                <w:noProof/>
                <w:webHidden/>
              </w:rPr>
              <w:instrText xml:space="preserve"> PAGEREF _Toc55889322 \h </w:instrText>
            </w:r>
            <w:r w:rsidR="00B8323C">
              <w:rPr>
                <w:noProof/>
                <w:webHidden/>
              </w:rPr>
            </w:r>
            <w:r w:rsidR="00B8323C">
              <w:rPr>
                <w:noProof/>
                <w:webHidden/>
              </w:rPr>
              <w:fldChar w:fldCharType="separate"/>
            </w:r>
            <w:r w:rsidR="00F35F21">
              <w:rPr>
                <w:noProof/>
                <w:webHidden/>
              </w:rPr>
              <w:t>2</w:t>
            </w:r>
            <w:r w:rsidR="00B8323C">
              <w:rPr>
                <w:noProof/>
                <w:webHidden/>
              </w:rPr>
              <w:fldChar w:fldCharType="end"/>
            </w:r>
          </w:hyperlink>
        </w:p>
        <w:p w14:paraId="26A6700B" w14:textId="77777777" w:rsidR="00B8323C" w:rsidRDefault="00BD5589">
          <w:pPr>
            <w:pStyle w:val="10"/>
            <w:tabs>
              <w:tab w:val="right" w:leader="dot" w:pos="8538"/>
            </w:tabs>
            <w:rPr>
              <w:rFonts w:eastAsiaTheme="minorEastAsia"/>
              <w:noProof/>
              <w:lang w:eastAsia="el-GR"/>
            </w:rPr>
          </w:pPr>
          <w:hyperlink w:anchor="_Toc55889323" w:history="1">
            <w:r w:rsidR="00B8323C" w:rsidRPr="00E97665">
              <w:rPr>
                <w:rStyle w:val="-"/>
                <w:rFonts w:cstheme="minorHAnsi"/>
                <w:noProof/>
              </w:rPr>
              <w:t>Άρθρο 6</w:t>
            </w:r>
            <w:r w:rsidR="00B8323C" w:rsidRPr="00E97665">
              <w:rPr>
                <w:rStyle w:val="-"/>
                <w:rFonts w:cstheme="minorHAnsi"/>
                <w:noProof/>
                <w:vertAlign w:val="superscript"/>
              </w:rPr>
              <w:t>ο</w:t>
            </w:r>
            <w:r w:rsidR="00B8323C">
              <w:rPr>
                <w:noProof/>
                <w:webHidden/>
              </w:rPr>
              <w:tab/>
            </w:r>
            <w:r w:rsidR="00B8323C">
              <w:rPr>
                <w:noProof/>
                <w:webHidden/>
              </w:rPr>
              <w:fldChar w:fldCharType="begin"/>
            </w:r>
            <w:r w:rsidR="00B8323C">
              <w:rPr>
                <w:noProof/>
                <w:webHidden/>
              </w:rPr>
              <w:instrText xml:space="preserve"> PAGEREF _Toc55889323 \h </w:instrText>
            </w:r>
            <w:r w:rsidR="00B8323C">
              <w:rPr>
                <w:noProof/>
                <w:webHidden/>
              </w:rPr>
            </w:r>
            <w:r w:rsidR="00B8323C">
              <w:rPr>
                <w:noProof/>
                <w:webHidden/>
              </w:rPr>
              <w:fldChar w:fldCharType="separate"/>
            </w:r>
            <w:r w:rsidR="00F35F21">
              <w:rPr>
                <w:noProof/>
                <w:webHidden/>
              </w:rPr>
              <w:t>3</w:t>
            </w:r>
            <w:r w:rsidR="00B8323C">
              <w:rPr>
                <w:noProof/>
                <w:webHidden/>
              </w:rPr>
              <w:fldChar w:fldCharType="end"/>
            </w:r>
          </w:hyperlink>
        </w:p>
        <w:p w14:paraId="5A251349" w14:textId="77777777" w:rsidR="00B8323C" w:rsidRDefault="00BD5589">
          <w:pPr>
            <w:pStyle w:val="10"/>
            <w:tabs>
              <w:tab w:val="right" w:leader="dot" w:pos="8538"/>
            </w:tabs>
            <w:rPr>
              <w:rFonts w:eastAsiaTheme="minorEastAsia"/>
              <w:noProof/>
              <w:lang w:eastAsia="el-GR"/>
            </w:rPr>
          </w:pPr>
          <w:hyperlink w:anchor="_Toc55889324" w:history="1">
            <w:r w:rsidR="00B8323C" w:rsidRPr="00E97665">
              <w:rPr>
                <w:rStyle w:val="-"/>
                <w:rFonts w:cstheme="minorHAnsi"/>
                <w:noProof/>
              </w:rPr>
              <w:t>ΚΑΤΗΓΟΡΙΕΣ ΔΙΚΤΥΩΝ - ΑΓΩΓΟΙ ΔΙΑΝΟΜΗΣ</w:t>
            </w:r>
            <w:r w:rsidR="00B8323C">
              <w:rPr>
                <w:noProof/>
                <w:webHidden/>
              </w:rPr>
              <w:tab/>
            </w:r>
            <w:r w:rsidR="00B8323C">
              <w:rPr>
                <w:noProof/>
                <w:webHidden/>
              </w:rPr>
              <w:fldChar w:fldCharType="begin"/>
            </w:r>
            <w:r w:rsidR="00B8323C">
              <w:rPr>
                <w:noProof/>
                <w:webHidden/>
              </w:rPr>
              <w:instrText xml:space="preserve"> PAGEREF _Toc55889324 \h </w:instrText>
            </w:r>
            <w:r w:rsidR="00B8323C">
              <w:rPr>
                <w:noProof/>
                <w:webHidden/>
              </w:rPr>
            </w:r>
            <w:r w:rsidR="00B8323C">
              <w:rPr>
                <w:noProof/>
                <w:webHidden/>
              </w:rPr>
              <w:fldChar w:fldCharType="separate"/>
            </w:r>
            <w:r w:rsidR="00F35F21">
              <w:rPr>
                <w:noProof/>
                <w:webHidden/>
              </w:rPr>
              <w:t>3</w:t>
            </w:r>
            <w:r w:rsidR="00B8323C">
              <w:rPr>
                <w:noProof/>
                <w:webHidden/>
              </w:rPr>
              <w:fldChar w:fldCharType="end"/>
            </w:r>
          </w:hyperlink>
        </w:p>
        <w:p w14:paraId="5B61C7B0" w14:textId="77777777" w:rsidR="00B8323C" w:rsidRDefault="00BD5589">
          <w:pPr>
            <w:pStyle w:val="10"/>
            <w:tabs>
              <w:tab w:val="right" w:leader="dot" w:pos="8538"/>
            </w:tabs>
            <w:rPr>
              <w:rFonts w:eastAsiaTheme="minorEastAsia"/>
              <w:noProof/>
              <w:lang w:eastAsia="el-GR"/>
            </w:rPr>
          </w:pPr>
          <w:hyperlink w:anchor="_Toc55889325" w:history="1">
            <w:r w:rsidR="00B8323C" w:rsidRPr="00E97665">
              <w:rPr>
                <w:rStyle w:val="-"/>
                <w:rFonts w:cstheme="minorHAnsi"/>
                <w:noProof/>
              </w:rPr>
              <w:t>Άρθρο 7ο</w:t>
            </w:r>
            <w:r w:rsidR="00B8323C">
              <w:rPr>
                <w:noProof/>
                <w:webHidden/>
              </w:rPr>
              <w:tab/>
            </w:r>
            <w:r w:rsidR="00B8323C">
              <w:rPr>
                <w:noProof/>
                <w:webHidden/>
              </w:rPr>
              <w:fldChar w:fldCharType="begin"/>
            </w:r>
            <w:r w:rsidR="00B8323C">
              <w:rPr>
                <w:noProof/>
                <w:webHidden/>
              </w:rPr>
              <w:instrText xml:space="preserve"> PAGEREF _Toc55889325 \h </w:instrText>
            </w:r>
            <w:r w:rsidR="00B8323C">
              <w:rPr>
                <w:noProof/>
                <w:webHidden/>
              </w:rPr>
            </w:r>
            <w:r w:rsidR="00B8323C">
              <w:rPr>
                <w:noProof/>
                <w:webHidden/>
              </w:rPr>
              <w:fldChar w:fldCharType="separate"/>
            </w:r>
            <w:r w:rsidR="00F35F21">
              <w:rPr>
                <w:noProof/>
                <w:webHidden/>
              </w:rPr>
              <w:t>4</w:t>
            </w:r>
            <w:r w:rsidR="00B8323C">
              <w:rPr>
                <w:noProof/>
                <w:webHidden/>
              </w:rPr>
              <w:fldChar w:fldCharType="end"/>
            </w:r>
          </w:hyperlink>
        </w:p>
        <w:p w14:paraId="5136818E" w14:textId="77777777" w:rsidR="00B8323C" w:rsidRDefault="00BD5589">
          <w:pPr>
            <w:pStyle w:val="10"/>
            <w:tabs>
              <w:tab w:val="right" w:leader="dot" w:pos="8538"/>
            </w:tabs>
            <w:rPr>
              <w:rFonts w:eastAsiaTheme="minorEastAsia"/>
              <w:noProof/>
              <w:lang w:eastAsia="el-GR"/>
            </w:rPr>
          </w:pPr>
          <w:hyperlink w:anchor="_Toc55889326" w:history="1">
            <w:r w:rsidR="00B8323C" w:rsidRPr="00E97665">
              <w:rPr>
                <w:rStyle w:val="-"/>
                <w:rFonts w:cstheme="minorHAnsi"/>
                <w:noProof/>
              </w:rPr>
              <w:t>ΑΡΔΕΥΟΜΕΝΕΣ ΕΚΤΑΣΕΙΣ</w:t>
            </w:r>
            <w:r w:rsidR="00B8323C">
              <w:rPr>
                <w:noProof/>
                <w:webHidden/>
              </w:rPr>
              <w:tab/>
            </w:r>
            <w:r w:rsidR="00B8323C">
              <w:rPr>
                <w:noProof/>
                <w:webHidden/>
              </w:rPr>
              <w:fldChar w:fldCharType="begin"/>
            </w:r>
            <w:r w:rsidR="00B8323C">
              <w:rPr>
                <w:noProof/>
                <w:webHidden/>
              </w:rPr>
              <w:instrText xml:space="preserve"> PAGEREF _Toc55889326 \h </w:instrText>
            </w:r>
            <w:r w:rsidR="00B8323C">
              <w:rPr>
                <w:noProof/>
                <w:webHidden/>
              </w:rPr>
            </w:r>
            <w:r w:rsidR="00B8323C">
              <w:rPr>
                <w:noProof/>
                <w:webHidden/>
              </w:rPr>
              <w:fldChar w:fldCharType="separate"/>
            </w:r>
            <w:r w:rsidR="00F35F21">
              <w:rPr>
                <w:noProof/>
                <w:webHidden/>
              </w:rPr>
              <w:t>4</w:t>
            </w:r>
            <w:r w:rsidR="00B8323C">
              <w:rPr>
                <w:noProof/>
                <w:webHidden/>
              </w:rPr>
              <w:fldChar w:fldCharType="end"/>
            </w:r>
          </w:hyperlink>
        </w:p>
        <w:p w14:paraId="3314FD87" w14:textId="77777777" w:rsidR="00B8323C" w:rsidRDefault="00BD5589">
          <w:pPr>
            <w:pStyle w:val="10"/>
            <w:tabs>
              <w:tab w:val="right" w:leader="dot" w:pos="8538"/>
            </w:tabs>
            <w:rPr>
              <w:rFonts w:eastAsiaTheme="minorEastAsia"/>
              <w:noProof/>
              <w:lang w:eastAsia="el-GR"/>
            </w:rPr>
          </w:pPr>
          <w:hyperlink w:anchor="_Toc55889327" w:history="1">
            <w:r w:rsidR="00B8323C" w:rsidRPr="00E97665">
              <w:rPr>
                <w:rStyle w:val="-"/>
                <w:rFonts w:cstheme="minorHAnsi"/>
                <w:noProof/>
              </w:rPr>
              <w:t>Άρθρο 8ο</w:t>
            </w:r>
            <w:r w:rsidR="00B8323C">
              <w:rPr>
                <w:noProof/>
                <w:webHidden/>
              </w:rPr>
              <w:tab/>
            </w:r>
            <w:r w:rsidR="00B8323C">
              <w:rPr>
                <w:noProof/>
                <w:webHidden/>
              </w:rPr>
              <w:fldChar w:fldCharType="begin"/>
            </w:r>
            <w:r w:rsidR="00B8323C">
              <w:rPr>
                <w:noProof/>
                <w:webHidden/>
              </w:rPr>
              <w:instrText xml:space="preserve"> PAGEREF _Toc55889327 \h </w:instrText>
            </w:r>
            <w:r w:rsidR="00B8323C">
              <w:rPr>
                <w:noProof/>
                <w:webHidden/>
              </w:rPr>
            </w:r>
            <w:r w:rsidR="00B8323C">
              <w:rPr>
                <w:noProof/>
                <w:webHidden/>
              </w:rPr>
              <w:fldChar w:fldCharType="separate"/>
            </w:r>
            <w:r w:rsidR="00F35F21">
              <w:rPr>
                <w:noProof/>
                <w:webHidden/>
              </w:rPr>
              <w:t>6</w:t>
            </w:r>
            <w:r w:rsidR="00B8323C">
              <w:rPr>
                <w:noProof/>
                <w:webHidden/>
              </w:rPr>
              <w:fldChar w:fldCharType="end"/>
            </w:r>
          </w:hyperlink>
        </w:p>
        <w:p w14:paraId="474EEED2" w14:textId="77777777" w:rsidR="00B8323C" w:rsidRDefault="00BD5589">
          <w:pPr>
            <w:pStyle w:val="10"/>
            <w:tabs>
              <w:tab w:val="right" w:leader="dot" w:pos="8538"/>
            </w:tabs>
            <w:rPr>
              <w:rFonts w:eastAsiaTheme="minorEastAsia"/>
              <w:noProof/>
              <w:lang w:eastAsia="el-GR"/>
            </w:rPr>
          </w:pPr>
          <w:hyperlink w:anchor="_Toc55889328" w:history="1">
            <w:r w:rsidR="00B8323C" w:rsidRPr="00E97665">
              <w:rPr>
                <w:rStyle w:val="-"/>
                <w:rFonts w:cstheme="minorHAnsi"/>
                <w:noProof/>
              </w:rPr>
              <w:t>ΔΙΚΑΙΩΜΑ ΧΡΗΣΗΣ ΔΗΜΟΤΙΚΟΥ ΔΙΚΤΥΟΥ ΑΡΔΕΥΣΗΣ</w:t>
            </w:r>
            <w:r w:rsidR="00B8323C">
              <w:rPr>
                <w:noProof/>
                <w:webHidden/>
              </w:rPr>
              <w:tab/>
            </w:r>
            <w:r w:rsidR="00B8323C">
              <w:rPr>
                <w:noProof/>
                <w:webHidden/>
              </w:rPr>
              <w:fldChar w:fldCharType="begin"/>
            </w:r>
            <w:r w:rsidR="00B8323C">
              <w:rPr>
                <w:noProof/>
                <w:webHidden/>
              </w:rPr>
              <w:instrText xml:space="preserve"> PAGEREF _Toc55889328 \h </w:instrText>
            </w:r>
            <w:r w:rsidR="00B8323C">
              <w:rPr>
                <w:noProof/>
                <w:webHidden/>
              </w:rPr>
            </w:r>
            <w:r w:rsidR="00B8323C">
              <w:rPr>
                <w:noProof/>
                <w:webHidden/>
              </w:rPr>
              <w:fldChar w:fldCharType="separate"/>
            </w:r>
            <w:r w:rsidR="00F35F21">
              <w:rPr>
                <w:noProof/>
                <w:webHidden/>
              </w:rPr>
              <w:t>6</w:t>
            </w:r>
            <w:r w:rsidR="00B8323C">
              <w:rPr>
                <w:noProof/>
                <w:webHidden/>
              </w:rPr>
              <w:fldChar w:fldCharType="end"/>
            </w:r>
          </w:hyperlink>
        </w:p>
        <w:p w14:paraId="3A2CD2C5" w14:textId="77777777" w:rsidR="00B8323C" w:rsidRDefault="00BD5589">
          <w:pPr>
            <w:pStyle w:val="10"/>
            <w:tabs>
              <w:tab w:val="right" w:leader="dot" w:pos="8538"/>
            </w:tabs>
            <w:rPr>
              <w:rFonts w:eastAsiaTheme="minorEastAsia"/>
              <w:noProof/>
              <w:lang w:eastAsia="el-GR"/>
            </w:rPr>
          </w:pPr>
          <w:hyperlink w:anchor="_Toc55889329" w:history="1">
            <w:r w:rsidR="00B8323C" w:rsidRPr="00E97665">
              <w:rPr>
                <w:rStyle w:val="-"/>
                <w:rFonts w:cstheme="minorHAnsi"/>
                <w:noProof/>
              </w:rPr>
              <w:t>Άρθρο 9ο</w:t>
            </w:r>
            <w:r w:rsidR="00B8323C">
              <w:rPr>
                <w:noProof/>
                <w:webHidden/>
              </w:rPr>
              <w:tab/>
            </w:r>
            <w:r w:rsidR="00B8323C">
              <w:rPr>
                <w:noProof/>
                <w:webHidden/>
              </w:rPr>
              <w:fldChar w:fldCharType="begin"/>
            </w:r>
            <w:r w:rsidR="00B8323C">
              <w:rPr>
                <w:noProof/>
                <w:webHidden/>
              </w:rPr>
              <w:instrText xml:space="preserve"> PAGEREF _Toc55889329 \h </w:instrText>
            </w:r>
            <w:r w:rsidR="00B8323C">
              <w:rPr>
                <w:noProof/>
                <w:webHidden/>
              </w:rPr>
            </w:r>
            <w:r w:rsidR="00B8323C">
              <w:rPr>
                <w:noProof/>
                <w:webHidden/>
              </w:rPr>
              <w:fldChar w:fldCharType="separate"/>
            </w:r>
            <w:r w:rsidR="00F35F21">
              <w:rPr>
                <w:noProof/>
                <w:webHidden/>
              </w:rPr>
              <w:t>8</w:t>
            </w:r>
            <w:r w:rsidR="00B8323C">
              <w:rPr>
                <w:noProof/>
                <w:webHidden/>
              </w:rPr>
              <w:fldChar w:fldCharType="end"/>
            </w:r>
          </w:hyperlink>
        </w:p>
        <w:p w14:paraId="649E994B" w14:textId="77777777" w:rsidR="00B8323C" w:rsidRDefault="00BD5589">
          <w:pPr>
            <w:pStyle w:val="10"/>
            <w:tabs>
              <w:tab w:val="right" w:leader="dot" w:pos="8538"/>
            </w:tabs>
            <w:rPr>
              <w:rFonts w:eastAsiaTheme="minorEastAsia"/>
              <w:noProof/>
              <w:lang w:eastAsia="el-GR"/>
            </w:rPr>
          </w:pPr>
          <w:hyperlink w:anchor="_Toc55889330" w:history="1">
            <w:r w:rsidR="00B8323C" w:rsidRPr="00E97665">
              <w:rPr>
                <w:rStyle w:val="-"/>
                <w:rFonts w:cstheme="minorHAnsi"/>
                <w:noProof/>
              </w:rPr>
              <w:t>ΤΕΛΗ ΑΡΔΕΥΣΗΣ</w:t>
            </w:r>
            <w:r w:rsidR="00B8323C">
              <w:rPr>
                <w:noProof/>
                <w:webHidden/>
              </w:rPr>
              <w:tab/>
            </w:r>
            <w:r w:rsidR="00B8323C">
              <w:rPr>
                <w:noProof/>
                <w:webHidden/>
              </w:rPr>
              <w:fldChar w:fldCharType="begin"/>
            </w:r>
            <w:r w:rsidR="00B8323C">
              <w:rPr>
                <w:noProof/>
                <w:webHidden/>
              </w:rPr>
              <w:instrText xml:space="preserve"> PAGEREF _Toc55889330 \h </w:instrText>
            </w:r>
            <w:r w:rsidR="00B8323C">
              <w:rPr>
                <w:noProof/>
                <w:webHidden/>
              </w:rPr>
            </w:r>
            <w:r w:rsidR="00B8323C">
              <w:rPr>
                <w:noProof/>
                <w:webHidden/>
              </w:rPr>
              <w:fldChar w:fldCharType="separate"/>
            </w:r>
            <w:r w:rsidR="00F35F21">
              <w:rPr>
                <w:noProof/>
                <w:webHidden/>
              </w:rPr>
              <w:t>8</w:t>
            </w:r>
            <w:r w:rsidR="00B8323C">
              <w:rPr>
                <w:noProof/>
                <w:webHidden/>
              </w:rPr>
              <w:fldChar w:fldCharType="end"/>
            </w:r>
          </w:hyperlink>
        </w:p>
        <w:p w14:paraId="336BC842" w14:textId="77777777" w:rsidR="00B8323C" w:rsidRDefault="00BD5589">
          <w:pPr>
            <w:pStyle w:val="10"/>
            <w:tabs>
              <w:tab w:val="right" w:leader="dot" w:pos="8538"/>
            </w:tabs>
            <w:rPr>
              <w:rFonts w:eastAsiaTheme="minorEastAsia"/>
              <w:noProof/>
              <w:lang w:eastAsia="el-GR"/>
            </w:rPr>
          </w:pPr>
          <w:hyperlink w:anchor="_Toc55889331" w:history="1">
            <w:r w:rsidR="00B8323C" w:rsidRPr="00E97665">
              <w:rPr>
                <w:rStyle w:val="-"/>
                <w:rFonts w:cstheme="minorHAnsi"/>
                <w:noProof/>
              </w:rPr>
              <w:t>Άρθρο 10ο</w:t>
            </w:r>
            <w:r w:rsidR="00B8323C">
              <w:rPr>
                <w:noProof/>
                <w:webHidden/>
              </w:rPr>
              <w:tab/>
            </w:r>
            <w:r w:rsidR="00B8323C">
              <w:rPr>
                <w:noProof/>
                <w:webHidden/>
              </w:rPr>
              <w:fldChar w:fldCharType="begin"/>
            </w:r>
            <w:r w:rsidR="00B8323C">
              <w:rPr>
                <w:noProof/>
                <w:webHidden/>
              </w:rPr>
              <w:instrText xml:space="preserve"> PAGEREF _Toc55889331 \h </w:instrText>
            </w:r>
            <w:r w:rsidR="00B8323C">
              <w:rPr>
                <w:noProof/>
                <w:webHidden/>
              </w:rPr>
            </w:r>
            <w:r w:rsidR="00B8323C">
              <w:rPr>
                <w:noProof/>
                <w:webHidden/>
              </w:rPr>
              <w:fldChar w:fldCharType="separate"/>
            </w:r>
            <w:r w:rsidR="00F35F21">
              <w:rPr>
                <w:noProof/>
                <w:webHidden/>
              </w:rPr>
              <w:t>9</w:t>
            </w:r>
            <w:r w:rsidR="00B8323C">
              <w:rPr>
                <w:noProof/>
                <w:webHidden/>
              </w:rPr>
              <w:fldChar w:fldCharType="end"/>
            </w:r>
          </w:hyperlink>
        </w:p>
        <w:p w14:paraId="48EE690A" w14:textId="77777777" w:rsidR="00B8323C" w:rsidRDefault="00BD5589">
          <w:pPr>
            <w:pStyle w:val="10"/>
            <w:tabs>
              <w:tab w:val="right" w:leader="dot" w:pos="8538"/>
            </w:tabs>
            <w:rPr>
              <w:rFonts w:eastAsiaTheme="minorEastAsia"/>
              <w:noProof/>
              <w:lang w:eastAsia="el-GR"/>
            </w:rPr>
          </w:pPr>
          <w:hyperlink w:anchor="_Toc55889332" w:history="1">
            <w:r w:rsidR="00B8323C" w:rsidRPr="00E97665">
              <w:rPr>
                <w:rStyle w:val="-"/>
                <w:rFonts w:cstheme="minorHAnsi"/>
                <w:noProof/>
              </w:rPr>
              <w:t>ΠΑΡΟΧΕΣ - ΥΔΡΟΜΕΤΡΗΤΕΣ</w:t>
            </w:r>
            <w:r w:rsidR="00B8323C">
              <w:rPr>
                <w:noProof/>
                <w:webHidden/>
              </w:rPr>
              <w:tab/>
            </w:r>
            <w:r w:rsidR="00B8323C">
              <w:rPr>
                <w:noProof/>
                <w:webHidden/>
              </w:rPr>
              <w:fldChar w:fldCharType="begin"/>
            </w:r>
            <w:r w:rsidR="00B8323C">
              <w:rPr>
                <w:noProof/>
                <w:webHidden/>
              </w:rPr>
              <w:instrText xml:space="preserve"> PAGEREF _Toc55889332 \h </w:instrText>
            </w:r>
            <w:r w:rsidR="00B8323C">
              <w:rPr>
                <w:noProof/>
                <w:webHidden/>
              </w:rPr>
            </w:r>
            <w:r w:rsidR="00B8323C">
              <w:rPr>
                <w:noProof/>
                <w:webHidden/>
              </w:rPr>
              <w:fldChar w:fldCharType="separate"/>
            </w:r>
            <w:r w:rsidR="00F35F21">
              <w:rPr>
                <w:noProof/>
                <w:webHidden/>
              </w:rPr>
              <w:t>9</w:t>
            </w:r>
            <w:r w:rsidR="00B8323C">
              <w:rPr>
                <w:noProof/>
                <w:webHidden/>
              </w:rPr>
              <w:fldChar w:fldCharType="end"/>
            </w:r>
          </w:hyperlink>
        </w:p>
        <w:p w14:paraId="7D406F08" w14:textId="77777777" w:rsidR="00B8323C" w:rsidRDefault="00BD5589">
          <w:pPr>
            <w:pStyle w:val="10"/>
            <w:tabs>
              <w:tab w:val="right" w:leader="dot" w:pos="8538"/>
            </w:tabs>
            <w:rPr>
              <w:rFonts w:eastAsiaTheme="minorEastAsia"/>
              <w:noProof/>
              <w:lang w:eastAsia="el-GR"/>
            </w:rPr>
          </w:pPr>
          <w:hyperlink w:anchor="_Toc55889333" w:history="1">
            <w:r w:rsidR="00B8323C" w:rsidRPr="00E97665">
              <w:rPr>
                <w:rStyle w:val="-"/>
                <w:rFonts w:cstheme="minorHAnsi"/>
                <w:noProof/>
              </w:rPr>
              <w:t>Άρθρο 11ο</w:t>
            </w:r>
            <w:r w:rsidR="00B8323C">
              <w:rPr>
                <w:noProof/>
                <w:webHidden/>
              </w:rPr>
              <w:tab/>
            </w:r>
            <w:r w:rsidR="00B8323C">
              <w:rPr>
                <w:noProof/>
                <w:webHidden/>
              </w:rPr>
              <w:fldChar w:fldCharType="begin"/>
            </w:r>
            <w:r w:rsidR="00B8323C">
              <w:rPr>
                <w:noProof/>
                <w:webHidden/>
              </w:rPr>
              <w:instrText xml:space="preserve"> PAGEREF _Toc55889333 \h </w:instrText>
            </w:r>
            <w:r w:rsidR="00B8323C">
              <w:rPr>
                <w:noProof/>
                <w:webHidden/>
              </w:rPr>
            </w:r>
            <w:r w:rsidR="00B8323C">
              <w:rPr>
                <w:noProof/>
                <w:webHidden/>
              </w:rPr>
              <w:fldChar w:fldCharType="separate"/>
            </w:r>
            <w:r w:rsidR="00F35F21">
              <w:rPr>
                <w:noProof/>
                <w:webHidden/>
              </w:rPr>
              <w:t>11</w:t>
            </w:r>
            <w:r w:rsidR="00B8323C">
              <w:rPr>
                <w:noProof/>
                <w:webHidden/>
              </w:rPr>
              <w:fldChar w:fldCharType="end"/>
            </w:r>
          </w:hyperlink>
        </w:p>
        <w:p w14:paraId="2BF09446" w14:textId="77777777" w:rsidR="00B8323C" w:rsidRDefault="00BD5589">
          <w:pPr>
            <w:pStyle w:val="10"/>
            <w:tabs>
              <w:tab w:val="right" w:leader="dot" w:pos="8538"/>
            </w:tabs>
            <w:rPr>
              <w:rFonts w:eastAsiaTheme="minorEastAsia"/>
              <w:noProof/>
              <w:lang w:eastAsia="el-GR"/>
            </w:rPr>
          </w:pPr>
          <w:hyperlink w:anchor="_Toc55889334" w:history="1">
            <w:r w:rsidR="00B8323C" w:rsidRPr="00E97665">
              <w:rPr>
                <w:rStyle w:val="-"/>
                <w:rFonts w:cstheme="minorHAnsi"/>
                <w:noProof/>
              </w:rPr>
              <w:t>ΜΕΤΑΒΙΒΑΣΗ ΠΑΡΟΧΗΣ ΑΡΔΕΥΣΗΣ</w:t>
            </w:r>
            <w:r w:rsidR="00B8323C">
              <w:rPr>
                <w:noProof/>
                <w:webHidden/>
              </w:rPr>
              <w:tab/>
            </w:r>
            <w:r w:rsidR="00B8323C">
              <w:rPr>
                <w:noProof/>
                <w:webHidden/>
              </w:rPr>
              <w:fldChar w:fldCharType="begin"/>
            </w:r>
            <w:r w:rsidR="00B8323C">
              <w:rPr>
                <w:noProof/>
                <w:webHidden/>
              </w:rPr>
              <w:instrText xml:space="preserve"> PAGEREF _Toc55889334 \h </w:instrText>
            </w:r>
            <w:r w:rsidR="00B8323C">
              <w:rPr>
                <w:noProof/>
                <w:webHidden/>
              </w:rPr>
            </w:r>
            <w:r w:rsidR="00B8323C">
              <w:rPr>
                <w:noProof/>
                <w:webHidden/>
              </w:rPr>
              <w:fldChar w:fldCharType="separate"/>
            </w:r>
            <w:r w:rsidR="00F35F21">
              <w:rPr>
                <w:noProof/>
                <w:webHidden/>
              </w:rPr>
              <w:t>11</w:t>
            </w:r>
            <w:r w:rsidR="00B8323C">
              <w:rPr>
                <w:noProof/>
                <w:webHidden/>
              </w:rPr>
              <w:fldChar w:fldCharType="end"/>
            </w:r>
          </w:hyperlink>
        </w:p>
        <w:p w14:paraId="4774F967" w14:textId="77777777" w:rsidR="00B8323C" w:rsidRDefault="00BD5589">
          <w:pPr>
            <w:pStyle w:val="10"/>
            <w:tabs>
              <w:tab w:val="right" w:leader="dot" w:pos="8538"/>
            </w:tabs>
            <w:rPr>
              <w:rFonts w:eastAsiaTheme="minorEastAsia"/>
              <w:noProof/>
              <w:lang w:eastAsia="el-GR"/>
            </w:rPr>
          </w:pPr>
          <w:hyperlink w:anchor="_Toc55889335" w:history="1">
            <w:r w:rsidR="00B8323C" w:rsidRPr="00E97665">
              <w:rPr>
                <w:rStyle w:val="-"/>
                <w:rFonts w:cstheme="minorHAnsi"/>
                <w:noProof/>
              </w:rPr>
              <w:t>Άρθρο 12ο</w:t>
            </w:r>
            <w:r w:rsidR="00B8323C">
              <w:rPr>
                <w:noProof/>
                <w:webHidden/>
              </w:rPr>
              <w:tab/>
            </w:r>
            <w:r w:rsidR="00B8323C">
              <w:rPr>
                <w:noProof/>
                <w:webHidden/>
              </w:rPr>
              <w:fldChar w:fldCharType="begin"/>
            </w:r>
            <w:r w:rsidR="00B8323C">
              <w:rPr>
                <w:noProof/>
                <w:webHidden/>
              </w:rPr>
              <w:instrText xml:space="preserve"> PAGEREF _Toc55889335 \h </w:instrText>
            </w:r>
            <w:r w:rsidR="00B8323C">
              <w:rPr>
                <w:noProof/>
                <w:webHidden/>
              </w:rPr>
            </w:r>
            <w:r w:rsidR="00B8323C">
              <w:rPr>
                <w:noProof/>
                <w:webHidden/>
              </w:rPr>
              <w:fldChar w:fldCharType="separate"/>
            </w:r>
            <w:r w:rsidR="00F35F21">
              <w:rPr>
                <w:noProof/>
                <w:webHidden/>
              </w:rPr>
              <w:t>12</w:t>
            </w:r>
            <w:r w:rsidR="00B8323C">
              <w:rPr>
                <w:noProof/>
                <w:webHidden/>
              </w:rPr>
              <w:fldChar w:fldCharType="end"/>
            </w:r>
          </w:hyperlink>
        </w:p>
        <w:p w14:paraId="6D90B231" w14:textId="77777777" w:rsidR="00B8323C" w:rsidRDefault="00BD5589">
          <w:pPr>
            <w:pStyle w:val="10"/>
            <w:tabs>
              <w:tab w:val="right" w:leader="dot" w:pos="8538"/>
            </w:tabs>
            <w:rPr>
              <w:rFonts w:eastAsiaTheme="minorEastAsia"/>
              <w:noProof/>
              <w:lang w:eastAsia="el-GR"/>
            </w:rPr>
          </w:pPr>
          <w:hyperlink w:anchor="_Toc55889336" w:history="1">
            <w:r w:rsidR="00B8323C" w:rsidRPr="00E97665">
              <w:rPr>
                <w:rStyle w:val="-"/>
                <w:rFonts w:cstheme="minorHAnsi"/>
                <w:noProof/>
              </w:rPr>
              <w:t>ΥΔΡΟΝΟΜΕΙΣ – ΘΕΣΕΙΣ ΥΔΡΟΝΟΜΕΩΝ</w:t>
            </w:r>
            <w:r w:rsidR="00B8323C">
              <w:rPr>
                <w:noProof/>
                <w:webHidden/>
              </w:rPr>
              <w:tab/>
            </w:r>
            <w:r w:rsidR="00B8323C">
              <w:rPr>
                <w:noProof/>
                <w:webHidden/>
              </w:rPr>
              <w:fldChar w:fldCharType="begin"/>
            </w:r>
            <w:r w:rsidR="00B8323C">
              <w:rPr>
                <w:noProof/>
                <w:webHidden/>
              </w:rPr>
              <w:instrText xml:space="preserve"> PAGEREF _Toc55889336 \h </w:instrText>
            </w:r>
            <w:r w:rsidR="00B8323C">
              <w:rPr>
                <w:noProof/>
                <w:webHidden/>
              </w:rPr>
            </w:r>
            <w:r w:rsidR="00B8323C">
              <w:rPr>
                <w:noProof/>
                <w:webHidden/>
              </w:rPr>
              <w:fldChar w:fldCharType="separate"/>
            </w:r>
            <w:r w:rsidR="00F35F21">
              <w:rPr>
                <w:noProof/>
                <w:webHidden/>
              </w:rPr>
              <w:t>12</w:t>
            </w:r>
            <w:r w:rsidR="00B8323C">
              <w:rPr>
                <w:noProof/>
                <w:webHidden/>
              </w:rPr>
              <w:fldChar w:fldCharType="end"/>
            </w:r>
          </w:hyperlink>
        </w:p>
        <w:p w14:paraId="6310F078" w14:textId="77777777" w:rsidR="00B8323C" w:rsidRDefault="00BD5589">
          <w:pPr>
            <w:pStyle w:val="10"/>
            <w:tabs>
              <w:tab w:val="right" w:leader="dot" w:pos="8538"/>
            </w:tabs>
            <w:rPr>
              <w:rFonts w:eastAsiaTheme="minorEastAsia"/>
              <w:noProof/>
              <w:lang w:eastAsia="el-GR"/>
            </w:rPr>
          </w:pPr>
          <w:hyperlink w:anchor="_Toc55889337" w:history="1">
            <w:r w:rsidR="00B8323C" w:rsidRPr="00E97665">
              <w:rPr>
                <w:rStyle w:val="-"/>
                <w:noProof/>
              </w:rPr>
              <w:t>ΑΡΘΡΟ 13</w:t>
            </w:r>
            <w:r w:rsidR="00B8323C" w:rsidRPr="00E97665">
              <w:rPr>
                <w:rStyle w:val="-"/>
                <w:noProof/>
                <w:vertAlign w:val="superscript"/>
              </w:rPr>
              <w:t>Ο</w:t>
            </w:r>
            <w:r w:rsidR="00B8323C">
              <w:rPr>
                <w:noProof/>
                <w:webHidden/>
              </w:rPr>
              <w:tab/>
            </w:r>
            <w:r w:rsidR="00B8323C">
              <w:rPr>
                <w:noProof/>
                <w:webHidden/>
              </w:rPr>
              <w:fldChar w:fldCharType="begin"/>
            </w:r>
            <w:r w:rsidR="00B8323C">
              <w:rPr>
                <w:noProof/>
                <w:webHidden/>
              </w:rPr>
              <w:instrText xml:space="preserve"> PAGEREF _Toc55889337 \h </w:instrText>
            </w:r>
            <w:r w:rsidR="00B8323C">
              <w:rPr>
                <w:noProof/>
                <w:webHidden/>
              </w:rPr>
            </w:r>
            <w:r w:rsidR="00B8323C">
              <w:rPr>
                <w:noProof/>
                <w:webHidden/>
              </w:rPr>
              <w:fldChar w:fldCharType="separate"/>
            </w:r>
            <w:r w:rsidR="00F35F21">
              <w:rPr>
                <w:noProof/>
                <w:webHidden/>
              </w:rPr>
              <w:t>13</w:t>
            </w:r>
            <w:r w:rsidR="00B8323C">
              <w:rPr>
                <w:noProof/>
                <w:webHidden/>
              </w:rPr>
              <w:fldChar w:fldCharType="end"/>
            </w:r>
          </w:hyperlink>
        </w:p>
        <w:p w14:paraId="1BE61060" w14:textId="77777777" w:rsidR="00B8323C" w:rsidRDefault="00BD5589">
          <w:pPr>
            <w:pStyle w:val="10"/>
            <w:tabs>
              <w:tab w:val="right" w:leader="dot" w:pos="8538"/>
            </w:tabs>
            <w:rPr>
              <w:rFonts w:eastAsiaTheme="minorEastAsia"/>
              <w:noProof/>
              <w:lang w:eastAsia="el-GR"/>
            </w:rPr>
          </w:pPr>
          <w:hyperlink w:anchor="_Toc55889338" w:history="1">
            <w:r w:rsidR="00B8323C" w:rsidRPr="00E97665">
              <w:rPr>
                <w:rStyle w:val="-"/>
                <w:rFonts w:cstheme="minorHAnsi"/>
                <w:noProof/>
              </w:rPr>
              <w:t>ΚΑΘΗΚΟΝΤΑ - ΥΠΟΧΡΕΩΣΕΙΣ ΥΔΡΟΝΟΜΕΩΝ</w:t>
            </w:r>
            <w:r w:rsidR="00B8323C">
              <w:rPr>
                <w:noProof/>
                <w:webHidden/>
              </w:rPr>
              <w:tab/>
            </w:r>
            <w:r w:rsidR="00B8323C">
              <w:rPr>
                <w:noProof/>
                <w:webHidden/>
              </w:rPr>
              <w:fldChar w:fldCharType="begin"/>
            </w:r>
            <w:r w:rsidR="00B8323C">
              <w:rPr>
                <w:noProof/>
                <w:webHidden/>
              </w:rPr>
              <w:instrText xml:space="preserve"> PAGEREF _Toc55889338 \h </w:instrText>
            </w:r>
            <w:r w:rsidR="00B8323C">
              <w:rPr>
                <w:noProof/>
                <w:webHidden/>
              </w:rPr>
            </w:r>
            <w:r w:rsidR="00B8323C">
              <w:rPr>
                <w:noProof/>
                <w:webHidden/>
              </w:rPr>
              <w:fldChar w:fldCharType="separate"/>
            </w:r>
            <w:r w:rsidR="00F35F21">
              <w:rPr>
                <w:noProof/>
                <w:webHidden/>
              </w:rPr>
              <w:t>13</w:t>
            </w:r>
            <w:r w:rsidR="00B8323C">
              <w:rPr>
                <w:noProof/>
                <w:webHidden/>
              </w:rPr>
              <w:fldChar w:fldCharType="end"/>
            </w:r>
          </w:hyperlink>
        </w:p>
        <w:p w14:paraId="640EF21D" w14:textId="77777777" w:rsidR="00B8323C" w:rsidRDefault="00BD5589">
          <w:pPr>
            <w:pStyle w:val="10"/>
            <w:tabs>
              <w:tab w:val="right" w:leader="dot" w:pos="8538"/>
            </w:tabs>
            <w:rPr>
              <w:rFonts w:eastAsiaTheme="minorEastAsia"/>
              <w:noProof/>
              <w:lang w:eastAsia="el-GR"/>
            </w:rPr>
          </w:pPr>
          <w:hyperlink w:anchor="_Toc55889339" w:history="1">
            <w:r w:rsidR="00B8323C" w:rsidRPr="00E97665">
              <w:rPr>
                <w:rStyle w:val="-"/>
                <w:rFonts w:cstheme="minorHAnsi"/>
                <w:noProof/>
              </w:rPr>
              <w:t>Άρθρο 14ο</w:t>
            </w:r>
            <w:r w:rsidR="00B8323C">
              <w:rPr>
                <w:noProof/>
                <w:webHidden/>
              </w:rPr>
              <w:tab/>
            </w:r>
            <w:r w:rsidR="00B8323C">
              <w:rPr>
                <w:noProof/>
                <w:webHidden/>
              </w:rPr>
              <w:fldChar w:fldCharType="begin"/>
            </w:r>
            <w:r w:rsidR="00B8323C">
              <w:rPr>
                <w:noProof/>
                <w:webHidden/>
              </w:rPr>
              <w:instrText xml:space="preserve"> PAGEREF _Toc55889339 \h </w:instrText>
            </w:r>
            <w:r w:rsidR="00B8323C">
              <w:rPr>
                <w:noProof/>
                <w:webHidden/>
              </w:rPr>
            </w:r>
            <w:r w:rsidR="00B8323C">
              <w:rPr>
                <w:noProof/>
                <w:webHidden/>
              </w:rPr>
              <w:fldChar w:fldCharType="separate"/>
            </w:r>
            <w:r w:rsidR="00F35F21">
              <w:rPr>
                <w:noProof/>
                <w:webHidden/>
              </w:rPr>
              <w:t>15</w:t>
            </w:r>
            <w:r w:rsidR="00B8323C">
              <w:rPr>
                <w:noProof/>
                <w:webHidden/>
              </w:rPr>
              <w:fldChar w:fldCharType="end"/>
            </w:r>
          </w:hyperlink>
        </w:p>
        <w:p w14:paraId="2C6B2811" w14:textId="77777777" w:rsidR="00B8323C" w:rsidRDefault="00BD5589">
          <w:pPr>
            <w:pStyle w:val="10"/>
            <w:tabs>
              <w:tab w:val="right" w:leader="dot" w:pos="8538"/>
            </w:tabs>
            <w:rPr>
              <w:rFonts w:eastAsiaTheme="minorEastAsia"/>
              <w:noProof/>
              <w:lang w:eastAsia="el-GR"/>
            </w:rPr>
          </w:pPr>
          <w:hyperlink w:anchor="_Toc55889340" w:history="1">
            <w:r w:rsidR="00B8323C" w:rsidRPr="00E97665">
              <w:rPr>
                <w:rStyle w:val="-"/>
                <w:rFonts w:cstheme="minorHAnsi"/>
                <w:noProof/>
              </w:rPr>
              <w:t>ΥΠΟΧΡΕΩΣΕΙΣ  ΚΑΤΑΝΑΛΩΤΩΝ</w:t>
            </w:r>
            <w:r w:rsidR="00B8323C">
              <w:rPr>
                <w:noProof/>
                <w:webHidden/>
              </w:rPr>
              <w:tab/>
            </w:r>
            <w:r w:rsidR="00B8323C">
              <w:rPr>
                <w:noProof/>
                <w:webHidden/>
              </w:rPr>
              <w:fldChar w:fldCharType="begin"/>
            </w:r>
            <w:r w:rsidR="00B8323C">
              <w:rPr>
                <w:noProof/>
                <w:webHidden/>
              </w:rPr>
              <w:instrText xml:space="preserve"> PAGEREF _Toc55889340 \h </w:instrText>
            </w:r>
            <w:r w:rsidR="00B8323C">
              <w:rPr>
                <w:noProof/>
                <w:webHidden/>
              </w:rPr>
            </w:r>
            <w:r w:rsidR="00B8323C">
              <w:rPr>
                <w:noProof/>
                <w:webHidden/>
              </w:rPr>
              <w:fldChar w:fldCharType="separate"/>
            </w:r>
            <w:r w:rsidR="00F35F21">
              <w:rPr>
                <w:noProof/>
                <w:webHidden/>
              </w:rPr>
              <w:t>15</w:t>
            </w:r>
            <w:r w:rsidR="00B8323C">
              <w:rPr>
                <w:noProof/>
                <w:webHidden/>
              </w:rPr>
              <w:fldChar w:fldCharType="end"/>
            </w:r>
          </w:hyperlink>
        </w:p>
        <w:p w14:paraId="25ECCC60" w14:textId="77777777" w:rsidR="00B8323C" w:rsidRDefault="00BD5589">
          <w:pPr>
            <w:pStyle w:val="10"/>
            <w:tabs>
              <w:tab w:val="right" w:leader="dot" w:pos="8538"/>
            </w:tabs>
            <w:rPr>
              <w:rFonts w:eastAsiaTheme="minorEastAsia"/>
              <w:noProof/>
              <w:lang w:eastAsia="el-GR"/>
            </w:rPr>
          </w:pPr>
          <w:hyperlink w:anchor="_Toc55889341" w:history="1">
            <w:r w:rsidR="00B8323C" w:rsidRPr="00E97665">
              <w:rPr>
                <w:rStyle w:val="-"/>
                <w:rFonts w:cstheme="minorHAnsi"/>
                <w:noProof/>
              </w:rPr>
              <w:t>Άρθρο 15ο</w:t>
            </w:r>
            <w:r w:rsidR="00B8323C">
              <w:rPr>
                <w:noProof/>
                <w:webHidden/>
              </w:rPr>
              <w:tab/>
            </w:r>
            <w:r w:rsidR="00B8323C">
              <w:rPr>
                <w:noProof/>
                <w:webHidden/>
              </w:rPr>
              <w:fldChar w:fldCharType="begin"/>
            </w:r>
            <w:r w:rsidR="00B8323C">
              <w:rPr>
                <w:noProof/>
                <w:webHidden/>
              </w:rPr>
              <w:instrText xml:space="preserve"> PAGEREF _Toc55889341 \h </w:instrText>
            </w:r>
            <w:r w:rsidR="00B8323C">
              <w:rPr>
                <w:noProof/>
                <w:webHidden/>
              </w:rPr>
            </w:r>
            <w:r w:rsidR="00B8323C">
              <w:rPr>
                <w:noProof/>
                <w:webHidden/>
              </w:rPr>
              <w:fldChar w:fldCharType="separate"/>
            </w:r>
            <w:r w:rsidR="00F35F21">
              <w:rPr>
                <w:noProof/>
                <w:webHidden/>
              </w:rPr>
              <w:t>17</w:t>
            </w:r>
            <w:r w:rsidR="00B8323C">
              <w:rPr>
                <w:noProof/>
                <w:webHidden/>
              </w:rPr>
              <w:fldChar w:fldCharType="end"/>
            </w:r>
          </w:hyperlink>
        </w:p>
        <w:p w14:paraId="08693B32" w14:textId="77777777" w:rsidR="00B8323C" w:rsidRDefault="00BD5589">
          <w:pPr>
            <w:pStyle w:val="10"/>
            <w:tabs>
              <w:tab w:val="right" w:leader="dot" w:pos="8538"/>
            </w:tabs>
            <w:rPr>
              <w:rFonts w:eastAsiaTheme="minorEastAsia"/>
              <w:noProof/>
              <w:lang w:eastAsia="el-GR"/>
            </w:rPr>
          </w:pPr>
          <w:hyperlink w:anchor="_Toc55889342" w:history="1">
            <w:r w:rsidR="00B8323C" w:rsidRPr="00E97665">
              <w:rPr>
                <w:rStyle w:val="-"/>
                <w:rFonts w:cstheme="minorHAnsi"/>
                <w:noProof/>
              </w:rPr>
              <w:t>ΥΠΟΧΡΕΩΣΕΙΣ ΤΟΥ ΔΗΜΟΥ</w:t>
            </w:r>
            <w:r w:rsidR="00B8323C">
              <w:rPr>
                <w:noProof/>
                <w:webHidden/>
              </w:rPr>
              <w:tab/>
            </w:r>
            <w:r w:rsidR="00B8323C">
              <w:rPr>
                <w:noProof/>
                <w:webHidden/>
              </w:rPr>
              <w:fldChar w:fldCharType="begin"/>
            </w:r>
            <w:r w:rsidR="00B8323C">
              <w:rPr>
                <w:noProof/>
                <w:webHidden/>
              </w:rPr>
              <w:instrText xml:space="preserve"> PAGEREF _Toc55889342 \h </w:instrText>
            </w:r>
            <w:r w:rsidR="00B8323C">
              <w:rPr>
                <w:noProof/>
                <w:webHidden/>
              </w:rPr>
            </w:r>
            <w:r w:rsidR="00B8323C">
              <w:rPr>
                <w:noProof/>
                <w:webHidden/>
              </w:rPr>
              <w:fldChar w:fldCharType="separate"/>
            </w:r>
            <w:r w:rsidR="00F35F21">
              <w:rPr>
                <w:noProof/>
                <w:webHidden/>
              </w:rPr>
              <w:t>17</w:t>
            </w:r>
            <w:r w:rsidR="00B8323C">
              <w:rPr>
                <w:noProof/>
                <w:webHidden/>
              </w:rPr>
              <w:fldChar w:fldCharType="end"/>
            </w:r>
          </w:hyperlink>
        </w:p>
        <w:p w14:paraId="4810A91B" w14:textId="77777777" w:rsidR="00B8323C" w:rsidRDefault="00BD5589">
          <w:pPr>
            <w:pStyle w:val="10"/>
            <w:tabs>
              <w:tab w:val="right" w:leader="dot" w:pos="8538"/>
            </w:tabs>
            <w:rPr>
              <w:rFonts w:eastAsiaTheme="minorEastAsia"/>
              <w:noProof/>
              <w:lang w:eastAsia="el-GR"/>
            </w:rPr>
          </w:pPr>
          <w:hyperlink w:anchor="_Toc55889343" w:history="1">
            <w:r w:rsidR="00B8323C" w:rsidRPr="00E97665">
              <w:rPr>
                <w:rStyle w:val="-"/>
                <w:rFonts w:cstheme="minorHAnsi"/>
                <w:noProof/>
              </w:rPr>
              <w:t>Άρθρο 16ο</w:t>
            </w:r>
            <w:r w:rsidR="00B8323C">
              <w:rPr>
                <w:noProof/>
                <w:webHidden/>
              </w:rPr>
              <w:tab/>
            </w:r>
            <w:r w:rsidR="00B8323C">
              <w:rPr>
                <w:noProof/>
                <w:webHidden/>
              </w:rPr>
              <w:fldChar w:fldCharType="begin"/>
            </w:r>
            <w:r w:rsidR="00B8323C">
              <w:rPr>
                <w:noProof/>
                <w:webHidden/>
              </w:rPr>
              <w:instrText xml:space="preserve"> PAGEREF _Toc55889343 \h </w:instrText>
            </w:r>
            <w:r w:rsidR="00B8323C">
              <w:rPr>
                <w:noProof/>
                <w:webHidden/>
              </w:rPr>
            </w:r>
            <w:r w:rsidR="00B8323C">
              <w:rPr>
                <w:noProof/>
                <w:webHidden/>
              </w:rPr>
              <w:fldChar w:fldCharType="separate"/>
            </w:r>
            <w:r w:rsidR="00F35F21">
              <w:rPr>
                <w:noProof/>
                <w:webHidden/>
              </w:rPr>
              <w:t>19</w:t>
            </w:r>
            <w:r w:rsidR="00B8323C">
              <w:rPr>
                <w:noProof/>
                <w:webHidden/>
              </w:rPr>
              <w:fldChar w:fldCharType="end"/>
            </w:r>
          </w:hyperlink>
        </w:p>
        <w:p w14:paraId="423456A3" w14:textId="77777777" w:rsidR="00B8323C" w:rsidRDefault="00BD5589">
          <w:pPr>
            <w:pStyle w:val="10"/>
            <w:tabs>
              <w:tab w:val="right" w:leader="dot" w:pos="8538"/>
            </w:tabs>
            <w:rPr>
              <w:rFonts w:eastAsiaTheme="minorEastAsia"/>
              <w:noProof/>
              <w:lang w:eastAsia="el-GR"/>
            </w:rPr>
          </w:pPr>
          <w:hyperlink w:anchor="_Toc55889344" w:history="1">
            <w:r w:rsidR="00B8323C" w:rsidRPr="00E97665">
              <w:rPr>
                <w:rStyle w:val="-"/>
                <w:rFonts w:cstheme="minorHAnsi"/>
                <w:noProof/>
              </w:rPr>
              <w:t>ΠΑΡΑΠΟΝΑ – ΕΝΣΤΑΣΕΙΣ ΚΑΤΑΝΑΛΩΤΩΝ</w:t>
            </w:r>
            <w:r w:rsidR="00B8323C">
              <w:rPr>
                <w:noProof/>
                <w:webHidden/>
              </w:rPr>
              <w:tab/>
            </w:r>
            <w:r w:rsidR="00B8323C">
              <w:rPr>
                <w:noProof/>
                <w:webHidden/>
              </w:rPr>
              <w:fldChar w:fldCharType="begin"/>
            </w:r>
            <w:r w:rsidR="00B8323C">
              <w:rPr>
                <w:noProof/>
                <w:webHidden/>
              </w:rPr>
              <w:instrText xml:space="preserve"> PAGEREF _Toc55889344 \h </w:instrText>
            </w:r>
            <w:r w:rsidR="00B8323C">
              <w:rPr>
                <w:noProof/>
                <w:webHidden/>
              </w:rPr>
            </w:r>
            <w:r w:rsidR="00B8323C">
              <w:rPr>
                <w:noProof/>
                <w:webHidden/>
              </w:rPr>
              <w:fldChar w:fldCharType="separate"/>
            </w:r>
            <w:r w:rsidR="00F35F21">
              <w:rPr>
                <w:noProof/>
                <w:webHidden/>
              </w:rPr>
              <w:t>19</w:t>
            </w:r>
            <w:r w:rsidR="00B8323C">
              <w:rPr>
                <w:noProof/>
                <w:webHidden/>
              </w:rPr>
              <w:fldChar w:fldCharType="end"/>
            </w:r>
          </w:hyperlink>
        </w:p>
        <w:p w14:paraId="6CEC7F48" w14:textId="77777777" w:rsidR="00B8323C" w:rsidRDefault="00BD5589">
          <w:pPr>
            <w:pStyle w:val="10"/>
            <w:tabs>
              <w:tab w:val="right" w:leader="dot" w:pos="8538"/>
            </w:tabs>
            <w:rPr>
              <w:rFonts w:eastAsiaTheme="minorEastAsia"/>
              <w:noProof/>
              <w:lang w:eastAsia="el-GR"/>
            </w:rPr>
          </w:pPr>
          <w:hyperlink w:anchor="_Toc55889345" w:history="1">
            <w:r w:rsidR="00B8323C" w:rsidRPr="00E97665">
              <w:rPr>
                <w:rStyle w:val="-"/>
                <w:rFonts w:cstheme="minorHAnsi"/>
                <w:noProof/>
              </w:rPr>
              <w:t>ΑΡΘΡΟ 17ο</w:t>
            </w:r>
            <w:r w:rsidR="00B8323C">
              <w:rPr>
                <w:noProof/>
                <w:webHidden/>
              </w:rPr>
              <w:tab/>
            </w:r>
            <w:r w:rsidR="00B8323C">
              <w:rPr>
                <w:noProof/>
                <w:webHidden/>
              </w:rPr>
              <w:fldChar w:fldCharType="begin"/>
            </w:r>
            <w:r w:rsidR="00B8323C">
              <w:rPr>
                <w:noProof/>
                <w:webHidden/>
              </w:rPr>
              <w:instrText xml:space="preserve"> PAGEREF _Toc55889345 \h </w:instrText>
            </w:r>
            <w:r w:rsidR="00B8323C">
              <w:rPr>
                <w:noProof/>
                <w:webHidden/>
              </w:rPr>
            </w:r>
            <w:r w:rsidR="00B8323C">
              <w:rPr>
                <w:noProof/>
                <w:webHidden/>
              </w:rPr>
              <w:fldChar w:fldCharType="separate"/>
            </w:r>
            <w:r w:rsidR="00F35F21">
              <w:rPr>
                <w:noProof/>
                <w:webHidden/>
              </w:rPr>
              <w:t>20</w:t>
            </w:r>
            <w:r w:rsidR="00B8323C">
              <w:rPr>
                <w:noProof/>
                <w:webHidden/>
              </w:rPr>
              <w:fldChar w:fldCharType="end"/>
            </w:r>
          </w:hyperlink>
        </w:p>
        <w:p w14:paraId="47DBE5B7" w14:textId="77777777" w:rsidR="00B8323C" w:rsidRDefault="00BD5589">
          <w:pPr>
            <w:pStyle w:val="10"/>
            <w:tabs>
              <w:tab w:val="right" w:leader="dot" w:pos="8538"/>
            </w:tabs>
            <w:rPr>
              <w:rFonts w:eastAsiaTheme="minorEastAsia"/>
              <w:noProof/>
              <w:lang w:eastAsia="el-GR"/>
            </w:rPr>
          </w:pPr>
          <w:hyperlink w:anchor="_Toc55889346" w:history="1">
            <w:r w:rsidR="00B8323C" w:rsidRPr="00E97665">
              <w:rPr>
                <w:rStyle w:val="-"/>
                <w:rFonts w:cstheme="minorHAnsi"/>
                <w:noProof/>
              </w:rPr>
              <w:t>ΑΠΑΓΟΡΕΥΣΕΙΣ -ΠΡΟΣΤΙΜΑ</w:t>
            </w:r>
            <w:r w:rsidR="00B8323C">
              <w:rPr>
                <w:noProof/>
                <w:webHidden/>
              </w:rPr>
              <w:tab/>
            </w:r>
            <w:r w:rsidR="00B8323C">
              <w:rPr>
                <w:noProof/>
                <w:webHidden/>
              </w:rPr>
              <w:fldChar w:fldCharType="begin"/>
            </w:r>
            <w:r w:rsidR="00B8323C">
              <w:rPr>
                <w:noProof/>
                <w:webHidden/>
              </w:rPr>
              <w:instrText xml:space="preserve"> PAGEREF _Toc55889346 \h </w:instrText>
            </w:r>
            <w:r w:rsidR="00B8323C">
              <w:rPr>
                <w:noProof/>
                <w:webHidden/>
              </w:rPr>
            </w:r>
            <w:r w:rsidR="00B8323C">
              <w:rPr>
                <w:noProof/>
                <w:webHidden/>
              </w:rPr>
              <w:fldChar w:fldCharType="separate"/>
            </w:r>
            <w:r w:rsidR="00F35F21">
              <w:rPr>
                <w:noProof/>
                <w:webHidden/>
              </w:rPr>
              <w:t>20</w:t>
            </w:r>
            <w:r w:rsidR="00B8323C">
              <w:rPr>
                <w:noProof/>
                <w:webHidden/>
              </w:rPr>
              <w:fldChar w:fldCharType="end"/>
            </w:r>
          </w:hyperlink>
        </w:p>
        <w:p w14:paraId="5A08815C" w14:textId="77777777" w:rsidR="00B8323C" w:rsidRDefault="00BD5589">
          <w:pPr>
            <w:pStyle w:val="10"/>
            <w:tabs>
              <w:tab w:val="right" w:leader="dot" w:pos="8538"/>
            </w:tabs>
            <w:rPr>
              <w:rFonts w:eastAsiaTheme="minorEastAsia"/>
              <w:noProof/>
              <w:lang w:eastAsia="el-GR"/>
            </w:rPr>
          </w:pPr>
          <w:hyperlink w:anchor="_Toc55889347" w:history="1">
            <w:r w:rsidR="00B8323C" w:rsidRPr="00E97665">
              <w:rPr>
                <w:rStyle w:val="-"/>
                <w:rFonts w:cstheme="minorHAnsi"/>
                <w:noProof/>
              </w:rPr>
              <w:t>ΑΡΘΡΟ 18ο</w:t>
            </w:r>
            <w:r w:rsidR="00B8323C">
              <w:rPr>
                <w:noProof/>
                <w:webHidden/>
              </w:rPr>
              <w:tab/>
            </w:r>
            <w:r w:rsidR="00B8323C">
              <w:rPr>
                <w:noProof/>
                <w:webHidden/>
              </w:rPr>
              <w:fldChar w:fldCharType="begin"/>
            </w:r>
            <w:r w:rsidR="00B8323C">
              <w:rPr>
                <w:noProof/>
                <w:webHidden/>
              </w:rPr>
              <w:instrText xml:space="preserve"> PAGEREF _Toc55889347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13578522" w14:textId="77777777" w:rsidR="00B8323C" w:rsidRDefault="00BD5589">
          <w:pPr>
            <w:pStyle w:val="10"/>
            <w:tabs>
              <w:tab w:val="right" w:leader="dot" w:pos="8538"/>
            </w:tabs>
            <w:rPr>
              <w:rFonts w:eastAsiaTheme="minorEastAsia"/>
              <w:noProof/>
              <w:lang w:eastAsia="el-GR"/>
            </w:rPr>
          </w:pPr>
          <w:hyperlink w:anchor="_Toc55889348" w:history="1">
            <w:r w:rsidR="00B8323C" w:rsidRPr="00E97665">
              <w:rPr>
                <w:rStyle w:val="-"/>
                <w:rFonts w:cstheme="minorHAnsi"/>
                <w:noProof/>
              </w:rPr>
              <w:t>ΒΕΒΑΙΩΣΗ – ΕΠΙΒΟΛΗ – ΕΙΣΠΡΑΞΗ ΠΡΟΣΤΙΜΩΝ</w:t>
            </w:r>
            <w:r w:rsidR="00B8323C">
              <w:rPr>
                <w:noProof/>
                <w:webHidden/>
              </w:rPr>
              <w:tab/>
            </w:r>
            <w:r w:rsidR="00B8323C">
              <w:rPr>
                <w:noProof/>
                <w:webHidden/>
              </w:rPr>
              <w:fldChar w:fldCharType="begin"/>
            </w:r>
            <w:r w:rsidR="00B8323C">
              <w:rPr>
                <w:noProof/>
                <w:webHidden/>
              </w:rPr>
              <w:instrText xml:space="preserve"> PAGEREF _Toc55889348 \h </w:instrText>
            </w:r>
            <w:r w:rsidR="00B8323C">
              <w:rPr>
                <w:noProof/>
                <w:webHidden/>
              </w:rPr>
            </w:r>
            <w:r w:rsidR="00B8323C">
              <w:rPr>
                <w:noProof/>
                <w:webHidden/>
              </w:rPr>
              <w:fldChar w:fldCharType="separate"/>
            </w:r>
            <w:r w:rsidR="00F35F21">
              <w:rPr>
                <w:noProof/>
                <w:webHidden/>
              </w:rPr>
              <w:t>0</w:t>
            </w:r>
            <w:r w:rsidR="00B8323C">
              <w:rPr>
                <w:noProof/>
                <w:webHidden/>
              </w:rPr>
              <w:fldChar w:fldCharType="end"/>
            </w:r>
          </w:hyperlink>
        </w:p>
        <w:p w14:paraId="1F9B339C" w14:textId="77777777" w:rsidR="00B8323C" w:rsidRDefault="00BD5589">
          <w:pPr>
            <w:pStyle w:val="10"/>
            <w:tabs>
              <w:tab w:val="right" w:leader="dot" w:pos="8538"/>
            </w:tabs>
            <w:rPr>
              <w:rFonts w:eastAsiaTheme="minorEastAsia"/>
              <w:noProof/>
              <w:lang w:eastAsia="el-GR"/>
            </w:rPr>
          </w:pPr>
          <w:hyperlink w:anchor="_Toc55889349" w:history="1">
            <w:r w:rsidR="00B8323C" w:rsidRPr="00E97665">
              <w:rPr>
                <w:rStyle w:val="-"/>
                <w:rFonts w:cstheme="minorHAnsi"/>
                <w:noProof/>
              </w:rPr>
              <w:t>ΑΡΘΡΟ 19ο</w:t>
            </w:r>
            <w:r w:rsidR="00B8323C">
              <w:rPr>
                <w:noProof/>
                <w:webHidden/>
              </w:rPr>
              <w:tab/>
            </w:r>
            <w:r w:rsidR="00B8323C">
              <w:rPr>
                <w:noProof/>
                <w:webHidden/>
              </w:rPr>
              <w:fldChar w:fldCharType="begin"/>
            </w:r>
            <w:r w:rsidR="00B8323C">
              <w:rPr>
                <w:noProof/>
                <w:webHidden/>
              </w:rPr>
              <w:instrText xml:space="preserve"> PAGEREF _Toc55889349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20179B60" w14:textId="77777777" w:rsidR="00B8323C" w:rsidRDefault="00BD5589">
          <w:pPr>
            <w:pStyle w:val="10"/>
            <w:tabs>
              <w:tab w:val="right" w:leader="dot" w:pos="8538"/>
            </w:tabs>
            <w:rPr>
              <w:rFonts w:eastAsiaTheme="minorEastAsia"/>
              <w:noProof/>
              <w:lang w:eastAsia="el-GR"/>
            </w:rPr>
          </w:pPr>
          <w:hyperlink w:anchor="_Toc55889350" w:history="1">
            <w:r w:rsidR="00B8323C" w:rsidRPr="00E97665">
              <w:rPr>
                <w:rStyle w:val="-"/>
                <w:rFonts w:cstheme="minorHAnsi"/>
                <w:noProof/>
              </w:rPr>
              <w:t>ΜΕΤΑΒΑΤΙΚΕΣ ΔΙΑΤΑΞΕΙΣ</w:t>
            </w:r>
            <w:r w:rsidR="00B8323C">
              <w:rPr>
                <w:noProof/>
                <w:webHidden/>
              </w:rPr>
              <w:tab/>
            </w:r>
            <w:r w:rsidR="00B8323C">
              <w:rPr>
                <w:noProof/>
                <w:webHidden/>
              </w:rPr>
              <w:fldChar w:fldCharType="begin"/>
            </w:r>
            <w:r w:rsidR="00B8323C">
              <w:rPr>
                <w:noProof/>
                <w:webHidden/>
              </w:rPr>
              <w:instrText xml:space="preserve"> PAGEREF _Toc55889350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44B07217" w14:textId="77777777" w:rsidR="00B8323C" w:rsidRDefault="00BD5589">
          <w:pPr>
            <w:pStyle w:val="10"/>
            <w:tabs>
              <w:tab w:val="right" w:leader="dot" w:pos="8538"/>
            </w:tabs>
            <w:rPr>
              <w:rFonts w:eastAsiaTheme="minorEastAsia"/>
              <w:noProof/>
              <w:lang w:eastAsia="el-GR"/>
            </w:rPr>
          </w:pPr>
          <w:hyperlink w:anchor="_Toc55889351" w:history="1">
            <w:r w:rsidR="00B8323C" w:rsidRPr="00E97665">
              <w:rPr>
                <w:rStyle w:val="-"/>
                <w:rFonts w:cstheme="minorHAnsi"/>
                <w:noProof/>
              </w:rPr>
              <w:t>ΑΡΘΡΟ 20ο</w:t>
            </w:r>
            <w:r w:rsidR="00B8323C">
              <w:rPr>
                <w:noProof/>
                <w:webHidden/>
              </w:rPr>
              <w:tab/>
            </w:r>
            <w:r w:rsidR="00B8323C">
              <w:rPr>
                <w:noProof/>
                <w:webHidden/>
              </w:rPr>
              <w:fldChar w:fldCharType="begin"/>
            </w:r>
            <w:r w:rsidR="00B8323C">
              <w:rPr>
                <w:noProof/>
                <w:webHidden/>
              </w:rPr>
              <w:instrText xml:space="preserve"> PAGEREF _Toc55889351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4015A962" w14:textId="77777777" w:rsidR="00B8323C" w:rsidRDefault="00BD5589">
          <w:pPr>
            <w:pStyle w:val="10"/>
            <w:tabs>
              <w:tab w:val="right" w:leader="dot" w:pos="8538"/>
            </w:tabs>
            <w:rPr>
              <w:rFonts w:eastAsiaTheme="minorEastAsia"/>
              <w:noProof/>
              <w:lang w:eastAsia="el-GR"/>
            </w:rPr>
          </w:pPr>
          <w:hyperlink w:anchor="_Toc55889352" w:history="1">
            <w:r w:rsidR="00B8323C" w:rsidRPr="00E97665">
              <w:rPr>
                <w:rStyle w:val="-"/>
                <w:rFonts w:cstheme="minorHAnsi"/>
                <w:noProof/>
              </w:rPr>
              <w:t>ΕΙΔΙΚΕΣ ΡΥΘΜΙΣΕΙΣ</w:t>
            </w:r>
            <w:r w:rsidR="00B8323C">
              <w:rPr>
                <w:noProof/>
                <w:webHidden/>
              </w:rPr>
              <w:tab/>
            </w:r>
            <w:r w:rsidR="00B8323C">
              <w:rPr>
                <w:noProof/>
                <w:webHidden/>
              </w:rPr>
              <w:fldChar w:fldCharType="begin"/>
            </w:r>
            <w:r w:rsidR="00B8323C">
              <w:rPr>
                <w:noProof/>
                <w:webHidden/>
              </w:rPr>
              <w:instrText xml:space="preserve"> PAGEREF _Toc55889352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1A0FE3F4" w14:textId="77777777" w:rsidR="00B8323C" w:rsidRDefault="00BD5589">
          <w:pPr>
            <w:pStyle w:val="10"/>
            <w:tabs>
              <w:tab w:val="right" w:leader="dot" w:pos="8538"/>
            </w:tabs>
            <w:rPr>
              <w:rFonts w:eastAsiaTheme="minorEastAsia"/>
              <w:noProof/>
              <w:lang w:eastAsia="el-GR"/>
            </w:rPr>
          </w:pPr>
          <w:hyperlink w:anchor="_Toc55889353" w:history="1">
            <w:r w:rsidR="00B8323C" w:rsidRPr="00E97665">
              <w:rPr>
                <w:rStyle w:val="-"/>
                <w:rFonts w:cstheme="minorHAnsi"/>
                <w:noProof/>
              </w:rPr>
              <w:t>ΑΡΘΡΟ 21ο</w:t>
            </w:r>
            <w:r w:rsidR="00B8323C">
              <w:rPr>
                <w:noProof/>
                <w:webHidden/>
              </w:rPr>
              <w:tab/>
            </w:r>
            <w:r w:rsidR="00B8323C">
              <w:rPr>
                <w:noProof/>
                <w:webHidden/>
              </w:rPr>
              <w:fldChar w:fldCharType="begin"/>
            </w:r>
            <w:r w:rsidR="00B8323C">
              <w:rPr>
                <w:noProof/>
                <w:webHidden/>
              </w:rPr>
              <w:instrText xml:space="preserve"> PAGEREF _Toc55889353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6EA8C8D3" w14:textId="77777777" w:rsidR="00B8323C" w:rsidRDefault="00BD5589">
          <w:pPr>
            <w:pStyle w:val="10"/>
            <w:tabs>
              <w:tab w:val="right" w:leader="dot" w:pos="8538"/>
            </w:tabs>
            <w:rPr>
              <w:rFonts w:eastAsiaTheme="minorEastAsia"/>
              <w:noProof/>
              <w:lang w:eastAsia="el-GR"/>
            </w:rPr>
          </w:pPr>
          <w:hyperlink w:anchor="_Toc55889354" w:history="1">
            <w:r w:rsidR="00B8323C" w:rsidRPr="00E97665">
              <w:rPr>
                <w:rStyle w:val="-"/>
                <w:rFonts w:cstheme="minorHAnsi"/>
                <w:noProof/>
              </w:rPr>
              <w:t>ΙΣΧΥΣ ΚΑΝΟΝΙΣΜΟΥ</w:t>
            </w:r>
            <w:r w:rsidR="00B8323C">
              <w:rPr>
                <w:noProof/>
                <w:webHidden/>
              </w:rPr>
              <w:tab/>
            </w:r>
            <w:r w:rsidR="00B8323C">
              <w:rPr>
                <w:noProof/>
                <w:webHidden/>
              </w:rPr>
              <w:fldChar w:fldCharType="begin"/>
            </w:r>
            <w:r w:rsidR="00B8323C">
              <w:rPr>
                <w:noProof/>
                <w:webHidden/>
              </w:rPr>
              <w:instrText xml:space="preserve"> PAGEREF _Toc55889354 \h </w:instrText>
            </w:r>
            <w:r w:rsidR="00B8323C">
              <w:rPr>
                <w:noProof/>
                <w:webHidden/>
              </w:rPr>
            </w:r>
            <w:r w:rsidR="00B8323C">
              <w:rPr>
                <w:noProof/>
                <w:webHidden/>
              </w:rPr>
              <w:fldChar w:fldCharType="separate"/>
            </w:r>
            <w:r w:rsidR="00F35F21">
              <w:rPr>
                <w:noProof/>
                <w:webHidden/>
              </w:rPr>
              <w:t>1</w:t>
            </w:r>
            <w:r w:rsidR="00B8323C">
              <w:rPr>
                <w:noProof/>
                <w:webHidden/>
              </w:rPr>
              <w:fldChar w:fldCharType="end"/>
            </w:r>
          </w:hyperlink>
        </w:p>
        <w:p w14:paraId="2F436D23" w14:textId="77777777" w:rsidR="001D0A66" w:rsidRDefault="00256E7C">
          <w:r w:rsidRPr="001E591B">
            <w:rPr>
              <w:sz w:val="28"/>
              <w:szCs w:val="28"/>
            </w:rPr>
            <w:fldChar w:fldCharType="end"/>
          </w:r>
        </w:p>
      </w:sdtContent>
    </w:sdt>
    <w:p w14:paraId="48BE98E7" w14:textId="77777777" w:rsidR="00213FFD" w:rsidRPr="002F0365" w:rsidRDefault="00213FFD" w:rsidP="002F0365">
      <w:pPr>
        <w:jc w:val="center"/>
        <w:rPr>
          <w:b/>
          <w:sz w:val="36"/>
          <w:szCs w:val="36"/>
        </w:rPr>
      </w:pPr>
    </w:p>
    <w:p w14:paraId="52FCB0CE" w14:textId="77777777" w:rsidR="00213FFD" w:rsidRDefault="00213FFD" w:rsidP="00213FFD"/>
    <w:p w14:paraId="4317B557" w14:textId="77777777" w:rsidR="002F0365" w:rsidRDefault="002F0365" w:rsidP="00213FFD"/>
    <w:p w14:paraId="7F9490A9" w14:textId="77777777" w:rsidR="002F0365" w:rsidRDefault="002F0365" w:rsidP="00213FFD"/>
    <w:p w14:paraId="017E9D3B" w14:textId="77777777" w:rsidR="002F0365" w:rsidRDefault="002F0365" w:rsidP="00213FFD"/>
    <w:p w14:paraId="7162A165" w14:textId="77777777" w:rsidR="00213FFD" w:rsidRPr="001D3B05" w:rsidRDefault="001D3B05" w:rsidP="00213FFD">
      <w:pPr>
        <w:rPr>
          <w:lang w:val="en-US"/>
        </w:rPr>
      </w:pPr>
      <w:r>
        <w:br w:type="page"/>
      </w:r>
    </w:p>
    <w:p w14:paraId="6FD68C09" w14:textId="77777777" w:rsidR="00213FFD" w:rsidRPr="006573D9" w:rsidRDefault="00213FFD" w:rsidP="001D0A66">
      <w:pPr>
        <w:pStyle w:val="1"/>
        <w:rPr>
          <w:rFonts w:asciiTheme="minorHAnsi" w:hAnsiTheme="minorHAnsi" w:cstheme="minorHAnsi"/>
          <w:b w:val="0"/>
        </w:rPr>
      </w:pPr>
      <w:bookmarkStart w:id="1" w:name="_Toc55889313"/>
      <w:r w:rsidRPr="006573D9">
        <w:rPr>
          <w:rFonts w:asciiTheme="minorHAnsi" w:hAnsiTheme="minorHAnsi" w:cstheme="minorHAnsi"/>
        </w:rPr>
        <w:lastRenderedPageBreak/>
        <w:t>Άρθρο 1ο</w:t>
      </w:r>
      <w:bookmarkEnd w:id="1"/>
    </w:p>
    <w:p w14:paraId="14C733AD" w14:textId="77777777" w:rsidR="00213FFD" w:rsidRPr="006573D9" w:rsidRDefault="00213FFD" w:rsidP="006573D9">
      <w:pPr>
        <w:pStyle w:val="1"/>
        <w:rPr>
          <w:rFonts w:asciiTheme="minorHAnsi" w:hAnsiTheme="minorHAnsi" w:cstheme="minorHAnsi"/>
        </w:rPr>
      </w:pPr>
      <w:bookmarkStart w:id="2" w:name="_Toc55889314"/>
      <w:r w:rsidRPr="006573D9">
        <w:rPr>
          <w:rFonts w:asciiTheme="minorHAnsi" w:hAnsiTheme="minorHAnsi" w:cstheme="minorHAnsi"/>
        </w:rPr>
        <w:t>ΣΚΟΠΟΣ – ΑΝΤΙΚΕΙΜΕΝΟ</w:t>
      </w:r>
      <w:bookmarkEnd w:id="2"/>
    </w:p>
    <w:p w14:paraId="391637CF" w14:textId="77777777" w:rsidR="000F45B5" w:rsidRPr="004B75E9" w:rsidRDefault="000F45B5" w:rsidP="000F45B5">
      <w:pPr>
        <w:spacing w:line="360" w:lineRule="auto"/>
        <w:jc w:val="both"/>
        <w:rPr>
          <w:rFonts w:cstheme="minorHAnsi"/>
        </w:rPr>
      </w:pPr>
      <w:r w:rsidRPr="004B75E9">
        <w:rPr>
          <w:rFonts w:cstheme="minorHAnsi"/>
        </w:rPr>
        <w:t xml:space="preserve">Ο παρών κανονισμός άρδευσης αφορά στην άρδευση των κτημάτων της περιοχής, δικαιοδοσίας Δήμου Εμμανουήλ Παππά, που εξυπηρετούνται από τα νερά που διαχειρίζεται ο Δήμος και δεν υπάγονται σε διοίκηση από τον Γ.Ο.Ε.Β. ή τους Τ.Ο.Ε.Β. </w:t>
      </w:r>
    </w:p>
    <w:p w14:paraId="2467D060" w14:textId="77777777" w:rsidR="000F45B5" w:rsidRPr="004B75E9" w:rsidRDefault="000F45B5" w:rsidP="000F45B5">
      <w:pPr>
        <w:spacing w:line="360" w:lineRule="auto"/>
        <w:jc w:val="both"/>
        <w:rPr>
          <w:rFonts w:cstheme="minorHAnsi"/>
        </w:rPr>
      </w:pPr>
      <w:r w:rsidRPr="004B75E9">
        <w:rPr>
          <w:rFonts w:cstheme="minorHAnsi"/>
        </w:rPr>
        <w:t xml:space="preserve">Αφορά επίσης και στις αγροτικές κατοικίες, στις κτηνοτροφικές, βιοτεχνικές, βιομηχανικές και λοιπές μονάδες (θερμοκήπια, καπνοσπορεία κλπ), που δεν μπορούν να εξυπηρετηθούν από τα δίκτυα ύδρευσης, αλλά εξυπηρετούνται από τα υφιστάμενα αρδευτικά δίκτυα. </w:t>
      </w:r>
    </w:p>
    <w:p w14:paraId="3DB1B3FD" w14:textId="15EE828A" w:rsidR="003A6E4C" w:rsidRPr="004B75E9" w:rsidRDefault="00213FFD" w:rsidP="00AB7036">
      <w:pPr>
        <w:spacing w:line="360" w:lineRule="auto"/>
        <w:jc w:val="both"/>
        <w:rPr>
          <w:rFonts w:cstheme="minorHAnsi"/>
        </w:rPr>
      </w:pPr>
      <w:r w:rsidRPr="004B75E9">
        <w:rPr>
          <w:rFonts w:cstheme="minorHAnsi"/>
        </w:rPr>
        <w:t>Ο Κανονισμός αυτός περιέχει τους όρους και τις προϋποθ</w:t>
      </w:r>
      <w:r w:rsidR="00AB7036" w:rsidRPr="004B75E9">
        <w:rPr>
          <w:rFonts w:cstheme="minorHAnsi"/>
        </w:rPr>
        <w:t xml:space="preserve">έσεις παροχής αρδευτικού </w:t>
      </w:r>
      <w:r w:rsidR="00D75F18" w:rsidRPr="004B75E9">
        <w:rPr>
          <w:rFonts w:cstheme="minorHAnsi"/>
        </w:rPr>
        <w:t>νερού</w:t>
      </w:r>
      <w:r w:rsidR="003A6E4C" w:rsidRPr="004B75E9">
        <w:rPr>
          <w:rFonts w:cstheme="minorHAnsi"/>
        </w:rPr>
        <w:t>,</w:t>
      </w:r>
      <w:r w:rsidR="00AB7036" w:rsidRPr="004B75E9">
        <w:rPr>
          <w:rFonts w:cstheme="minorHAnsi"/>
        </w:rPr>
        <w:t xml:space="preserve"> </w:t>
      </w:r>
      <w:r w:rsidRPr="004B75E9">
        <w:rPr>
          <w:rFonts w:cstheme="minorHAnsi"/>
        </w:rPr>
        <w:t xml:space="preserve">από τα </w:t>
      </w:r>
      <w:r w:rsidR="002C645F" w:rsidRPr="004B75E9">
        <w:rPr>
          <w:rFonts w:cstheme="minorHAnsi"/>
        </w:rPr>
        <w:t xml:space="preserve">δημοτικά </w:t>
      </w:r>
      <w:r w:rsidRPr="004B75E9">
        <w:rPr>
          <w:rFonts w:cstheme="minorHAnsi"/>
        </w:rPr>
        <w:t>δίκτυα άρδευση</w:t>
      </w:r>
      <w:r w:rsidR="00AB7036" w:rsidRPr="004B75E9">
        <w:rPr>
          <w:rFonts w:cstheme="minorHAnsi"/>
        </w:rPr>
        <w:t>ς</w:t>
      </w:r>
      <w:r w:rsidR="0002624B" w:rsidRPr="004B75E9">
        <w:rPr>
          <w:rFonts w:cstheme="minorHAnsi"/>
        </w:rPr>
        <w:t xml:space="preserve">, </w:t>
      </w:r>
      <w:r w:rsidR="003A6E4C" w:rsidRPr="004B75E9">
        <w:rPr>
          <w:rFonts w:cstheme="minorHAnsi"/>
        </w:rPr>
        <w:t>προς τους υδρολήπτες</w:t>
      </w:r>
      <w:r w:rsidR="00E05E6E" w:rsidRPr="004B75E9">
        <w:rPr>
          <w:rFonts w:cstheme="minorHAnsi"/>
        </w:rPr>
        <w:t xml:space="preserve"> - καταναλωτές</w:t>
      </w:r>
      <w:r w:rsidR="003A6E4C" w:rsidRPr="004B75E9">
        <w:rPr>
          <w:rFonts w:cstheme="minorHAnsi"/>
        </w:rPr>
        <w:t xml:space="preserve">. </w:t>
      </w:r>
    </w:p>
    <w:p w14:paraId="6552C4D4" w14:textId="77777777" w:rsidR="003A6E4C" w:rsidRPr="004B75E9" w:rsidRDefault="002C645F" w:rsidP="00AB7036">
      <w:pPr>
        <w:spacing w:line="360" w:lineRule="auto"/>
        <w:jc w:val="both"/>
        <w:rPr>
          <w:rFonts w:cstheme="minorHAnsi"/>
        </w:rPr>
      </w:pPr>
      <w:r w:rsidRPr="004B75E9">
        <w:rPr>
          <w:rFonts w:cstheme="minorHAnsi"/>
        </w:rPr>
        <w:t>Π</w:t>
      </w:r>
      <w:r w:rsidR="003A6E4C" w:rsidRPr="004B75E9">
        <w:rPr>
          <w:rFonts w:cstheme="minorHAnsi"/>
        </w:rPr>
        <w:t xml:space="preserve">εριγράφει </w:t>
      </w:r>
      <w:r w:rsidR="00AB7036" w:rsidRPr="004B75E9">
        <w:rPr>
          <w:rFonts w:cstheme="minorHAnsi"/>
        </w:rPr>
        <w:t xml:space="preserve">τις αρδευτικές </w:t>
      </w:r>
      <w:r w:rsidR="00213FFD" w:rsidRPr="004B75E9">
        <w:rPr>
          <w:rFonts w:cstheme="minorHAnsi"/>
        </w:rPr>
        <w:t xml:space="preserve">υποδομές του Δήμου </w:t>
      </w:r>
      <w:r w:rsidR="00EB7E3B" w:rsidRPr="004B75E9">
        <w:rPr>
          <w:rFonts w:cstheme="minorHAnsi"/>
        </w:rPr>
        <w:t>Εμμανουήλ Παππά</w:t>
      </w:r>
      <w:r w:rsidR="00213FFD" w:rsidRPr="004B75E9">
        <w:rPr>
          <w:rFonts w:cstheme="minorHAnsi"/>
        </w:rPr>
        <w:t xml:space="preserve"> και καθορίζει τα σχετικ</w:t>
      </w:r>
      <w:r w:rsidR="002F0365" w:rsidRPr="004B75E9">
        <w:rPr>
          <w:rFonts w:cstheme="minorHAnsi"/>
        </w:rPr>
        <w:t xml:space="preserve">ά με την άρδευση δικαιώματα και </w:t>
      </w:r>
      <w:r w:rsidR="00213FFD" w:rsidRPr="004B75E9">
        <w:rPr>
          <w:rFonts w:cstheme="minorHAnsi"/>
        </w:rPr>
        <w:t>υποχρεώσεις του</w:t>
      </w:r>
      <w:r w:rsidR="00514AA6" w:rsidRPr="004B75E9">
        <w:rPr>
          <w:rFonts w:cstheme="minorHAnsi"/>
        </w:rPr>
        <w:t xml:space="preserve"> Δήμου και των υδροληπτών. </w:t>
      </w:r>
    </w:p>
    <w:p w14:paraId="3355E3A4" w14:textId="77777777" w:rsidR="003A6E4C" w:rsidRPr="004B75E9" w:rsidRDefault="00514AA6" w:rsidP="00AB7036">
      <w:pPr>
        <w:spacing w:line="360" w:lineRule="auto"/>
        <w:jc w:val="both"/>
      </w:pPr>
      <w:r w:rsidRPr="004B75E9">
        <w:rPr>
          <w:rFonts w:cstheme="minorHAnsi"/>
        </w:rPr>
        <w:t>Α</w:t>
      </w:r>
      <w:r w:rsidR="00213FFD" w:rsidRPr="004B75E9">
        <w:rPr>
          <w:rFonts w:cstheme="minorHAnsi"/>
        </w:rPr>
        <w:t>ποσκ</w:t>
      </w:r>
      <w:r w:rsidR="002F0365" w:rsidRPr="004B75E9">
        <w:rPr>
          <w:rFonts w:cstheme="minorHAnsi"/>
        </w:rPr>
        <w:t xml:space="preserve">οπεί </w:t>
      </w:r>
      <w:r w:rsidRPr="004B75E9">
        <w:rPr>
          <w:rFonts w:cstheme="minorHAnsi"/>
        </w:rPr>
        <w:t xml:space="preserve"> </w:t>
      </w:r>
      <w:r w:rsidR="002F0365" w:rsidRPr="004B75E9">
        <w:rPr>
          <w:rFonts w:cstheme="minorHAnsi"/>
        </w:rPr>
        <w:t xml:space="preserve">στην εξασφάλιση της ομαλής </w:t>
      </w:r>
      <w:r w:rsidR="00213FFD" w:rsidRPr="004B75E9">
        <w:rPr>
          <w:rFonts w:cstheme="minorHAnsi"/>
        </w:rPr>
        <w:t xml:space="preserve">λειτουργίας των αρδευτικών δικτύων που ανήκουν στον Δήμο </w:t>
      </w:r>
      <w:r w:rsidR="00EB7E3B" w:rsidRPr="004B75E9">
        <w:rPr>
          <w:rFonts w:cstheme="minorHAnsi"/>
        </w:rPr>
        <w:t>Εμμανουήλ Παππά</w:t>
      </w:r>
      <w:r w:rsidR="00833CC9" w:rsidRPr="004B75E9">
        <w:rPr>
          <w:rFonts w:cstheme="minorHAnsi"/>
        </w:rPr>
        <w:t xml:space="preserve">, για την </w:t>
      </w:r>
      <w:r w:rsidR="007764BC" w:rsidRPr="004B75E9">
        <w:rPr>
          <w:rFonts w:cstheme="minorHAnsi"/>
        </w:rPr>
        <w:t xml:space="preserve">καλύτερη </w:t>
      </w:r>
      <w:r w:rsidR="00833CC9" w:rsidRPr="004B75E9">
        <w:rPr>
          <w:rFonts w:cstheme="minorHAnsi"/>
        </w:rPr>
        <w:t xml:space="preserve">εξυπηρέτηση του κάθε καλλιεργητή – καταναλωτή. </w:t>
      </w:r>
    </w:p>
    <w:p w14:paraId="010AD044" w14:textId="77777777" w:rsidR="000F45B5" w:rsidRPr="004B75E9" w:rsidRDefault="001C60B7" w:rsidP="000F45B5">
      <w:pPr>
        <w:spacing w:line="360" w:lineRule="auto"/>
        <w:jc w:val="both"/>
        <w:rPr>
          <w:rFonts w:cstheme="minorHAnsi"/>
        </w:rPr>
      </w:pPr>
      <w:r w:rsidRPr="004B75E9">
        <w:rPr>
          <w:rFonts w:cstheme="minorHAnsi"/>
        </w:rPr>
        <w:t>Σ</w:t>
      </w:r>
      <w:r w:rsidR="000C75AD" w:rsidRPr="004B75E9">
        <w:rPr>
          <w:rFonts w:cstheme="minorHAnsi"/>
        </w:rPr>
        <w:t>τοχεύει, στην υπηρέτηση  της αναπτυξιακής προοπτικής της περιοχής,</w:t>
      </w:r>
      <w:r w:rsidR="003A6E4C" w:rsidRPr="004B75E9">
        <w:rPr>
          <w:rFonts w:cstheme="minorHAnsi"/>
        </w:rPr>
        <w:t xml:space="preserve"> </w:t>
      </w:r>
      <w:r w:rsidR="000C75AD" w:rsidRPr="004B75E9">
        <w:rPr>
          <w:rFonts w:cstheme="minorHAnsi"/>
        </w:rPr>
        <w:t>στην βέλτιστη διαχείριση του υδάτινου δυναμικού και στη δίκαιη κατανομή του κόστους λειτουργίας στους χρήστες, με βάση τη λογική της ανταποδοτικότητας.</w:t>
      </w:r>
      <w:r w:rsidR="000F45B5" w:rsidRPr="004B75E9">
        <w:rPr>
          <w:rFonts w:cstheme="minorHAnsi"/>
        </w:rPr>
        <w:t xml:space="preserve"> </w:t>
      </w:r>
    </w:p>
    <w:p w14:paraId="2909A03F" w14:textId="77777777" w:rsidR="004B75E9" w:rsidRDefault="004B75E9" w:rsidP="00AB7036">
      <w:pPr>
        <w:spacing w:line="360" w:lineRule="auto"/>
        <w:jc w:val="both"/>
        <w:rPr>
          <w:rFonts w:cstheme="minorHAnsi"/>
          <w:sz w:val="24"/>
          <w:szCs w:val="24"/>
        </w:rPr>
        <w:sectPr w:rsidR="004B75E9" w:rsidSect="0014725B">
          <w:pgSz w:w="11906" w:h="16838"/>
          <w:pgMar w:top="1440" w:right="1558" w:bottom="1440" w:left="1800" w:header="708" w:footer="708" w:gutter="0"/>
          <w:pgNumType w:start="0"/>
          <w:cols w:space="708"/>
          <w:titlePg/>
          <w:docGrid w:linePitch="360"/>
        </w:sectPr>
      </w:pPr>
    </w:p>
    <w:p w14:paraId="16E47156" w14:textId="10B5C9C1" w:rsidR="00213FFD" w:rsidRPr="000C75AD" w:rsidRDefault="00213FFD" w:rsidP="00AB7036">
      <w:pPr>
        <w:spacing w:line="360" w:lineRule="auto"/>
        <w:jc w:val="both"/>
        <w:rPr>
          <w:rFonts w:cstheme="minorHAnsi"/>
          <w:sz w:val="24"/>
          <w:szCs w:val="24"/>
        </w:rPr>
      </w:pPr>
    </w:p>
    <w:p w14:paraId="54DC9F4C" w14:textId="77777777" w:rsidR="00213FFD" w:rsidRPr="005C7D05" w:rsidRDefault="00213FFD" w:rsidP="00D76C95">
      <w:pPr>
        <w:pStyle w:val="1"/>
        <w:tabs>
          <w:tab w:val="left" w:pos="6663"/>
        </w:tabs>
        <w:rPr>
          <w:rFonts w:cstheme="minorHAnsi"/>
          <w:b w:val="0"/>
        </w:rPr>
      </w:pPr>
      <w:bookmarkStart w:id="3" w:name="_Toc55889315"/>
      <w:r w:rsidRPr="005C7D05">
        <w:rPr>
          <w:rFonts w:cstheme="minorHAnsi"/>
        </w:rPr>
        <w:t>Άρθρο 2ο</w:t>
      </w:r>
      <w:bookmarkEnd w:id="3"/>
    </w:p>
    <w:p w14:paraId="2ED80EA6" w14:textId="77777777" w:rsidR="00213FFD" w:rsidRPr="003141D0" w:rsidRDefault="00213FFD" w:rsidP="001D0A66">
      <w:pPr>
        <w:pStyle w:val="1"/>
        <w:rPr>
          <w:rFonts w:cstheme="minorHAnsi"/>
          <w:b w:val="0"/>
          <w:sz w:val="24"/>
          <w:szCs w:val="24"/>
        </w:rPr>
      </w:pPr>
      <w:bookmarkStart w:id="4" w:name="_Toc55889316"/>
      <w:r w:rsidRPr="005C7D05">
        <w:rPr>
          <w:rFonts w:cstheme="minorHAnsi"/>
        </w:rPr>
        <w:t xml:space="preserve">ΝΟΜΙΚΟ </w:t>
      </w:r>
      <w:r w:rsidRPr="006573D9">
        <w:rPr>
          <w:rFonts w:asciiTheme="minorHAnsi" w:hAnsiTheme="minorHAnsi" w:cstheme="minorHAnsi"/>
        </w:rPr>
        <w:t>ΠΛΑΙΣΙΟ</w:t>
      </w:r>
      <w:bookmarkEnd w:id="4"/>
    </w:p>
    <w:p w14:paraId="31B6C4FB" w14:textId="77777777" w:rsidR="00213FFD" w:rsidRPr="009D6173" w:rsidRDefault="00213FFD" w:rsidP="00AB7036">
      <w:pPr>
        <w:spacing w:line="360" w:lineRule="auto"/>
        <w:jc w:val="both"/>
        <w:rPr>
          <w:rFonts w:cstheme="minorHAnsi"/>
        </w:rPr>
      </w:pPr>
      <w:r w:rsidRPr="004B75E9">
        <w:rPr>
          <w:rFonts w:cstheme="minorHAnsi"/>
        </w:rPr>
        <w:t xml:space="preserve">Ο παρών Κανονισμός εκδίδεται βάσει των διατάξεων του </w:t>
      </w:r>
      <w:r w:rsidRPr="009D6173">
        <w:rPr>
          <w:rFonts w:cstheme="minorHAnsi"/>
        </w:rPr>
        <w:t>άρθ</w:t>
      </w:r>
      <w:r w:rsidR="00AB7036" w:rsidRPr="009D6173">
        <w:rPr>
          <w:rFonts w:cstheme="minorHAnsi"/>
        </w:rPr>
        <w:t>ρου 79 του Ν. 3463/2006 (ΦΕΚ Α’</w:t>
      </w:r>
      <w:r w:rsidRPr="009D6173">
        <w:rPr>
          <w:rFonts w:cstheme="minorHAnsi"/>
        </w:rPr>
        <w:t>114) και αποτελεί κανον</w:t>
      </w:r>
      <w:r w:rsidR="00AB7036" w:rsidRPr="009D6173">
        <w:rPr>
          <w:rFonts w:cstheme="minorHAnsi"/>
        </w:rPr>
        <w:t xml:space="preserve">ιστική διοικητική πράξη με ισχύ </w:t>
      </w:r>
      <w:r w:rsidRPr="009D6173">
        <w:rPr>
          <w:rFonts w:cstheme="minorHAnsi"/>
        </w:rPr>
        <w:t>ου</w:t>
      </w:r>
      <w:r w:rsidR="00AB7036" w:rsidRPr="009D6173">
        <w:rPr>
          <w:rFonts w:cstheme="minorHAnsi"/>
        </w:rPr>
        <w:t xml:space="preserve">σιαστικού Νόμου εντός των ορίων </w:t>
      </w:r>
      <w:r w:rsidRPr="009D6173">
        <w:rPr>
          <w:rFonts w:cstheme="minorHAnsi"/>
        </w:rPr>
        <w:t xml:space="preserve">του Δήμου </w:t>
      </w:r>
      <w:r w:rsidR="00EB7E3B" w:rsidRPr="009D6173">
        <w:rPr>
          <w:rFonts w:cstheme="minorHAnsi"/>
        </w:rPr>
        <w:t>Εμμανουήλ Παππά</w:t>
      </w:r>
      <w:r w:rsidR="00AB7036" w:rsidRPr="009D6173">
        <w:rPr>
          <w:rFonts w:cstheme="minorHAnsi"/>
        </w:rPr>
        <w:t>.</w:t>
      </w:r>
    </w:p>
    <w:p w14:paraId="4BAFA062" w14:textId="77777777" w:rsidR="00213FFD" w:rsidRPr="009D6173" w:rsidRDefault="00213FFD" w:rsidP="00AB7036">
      <w:pPr>
        <w:spacing w:line="360" w:lineRule="auto"/>
        <w:jc w:val="both"/>
        <w:rPr>
          <w:rFonts w:cstheme="minorHAnsi"/>
        </w:rPr>
      </w:pPr>
      <w:r w:rsidRPr="009D6173">
        <w:rPr>
          <w:rFonts w:cstheme="minorHAnsi"/>
        </w:rPr>
        <w:t>Για την κατάρτιση του παρό</w:t>
      </w:r>
      <w:r w:rsidR="00514AA6" w:rsidRPr="009D6173">
        <w:rPr>
          <w:rFonts w:cstheme="minorHAnsi"/>
        </w:rPr>
        <w:t xml:space="preserve">ντος Κανονισμού λήφθηκαν </w:t>
      </w:r>
      <w:r w:rsidRPr="009D6173">
        <w:rPr>
          <w:rFonts w:cstheme="minorHAnsi"/>
        </w:rPr>
        <w:t>υπόψη οι διατάξεις:</w:t>
      </w:r>
    </w:p>
    <w:p w14:paraId="2BA8A938" w14:textId="77777777" w:rsidR="00AB7036" w:rsidRPr="009D6173" w:rsidRDefault="00213FFD" w:rsidP="00AB7036">
      <w:pPr>
        <w:pStyle w:val="a6"/>
        <w:numPr>
          <w:ilvl w:val="0"/>
          <w:numId w:val="1"/>
        </w:numPr>
        <w:spacing w:line="360" w:lineRule="auto"/>
        <w:jc w:val="both"/>
        <w:rPr>
          <w:rFonts w:cstheme="minorHAnsi"/>
        </w:rPr>
      </w:pPr>
      <w:r w:rsidRPr="009D6173">
        <w:rPr>
          <w:rFonts w:cstheme="minorHAnsi"/>
        </w:rPr>
        <w:t>του άρθρου 75 του Ν. 3463/2006 (ΦΕΚ Α</w:t>
      </w:r>
      <w:r w:rsidR="00AB7036" w:rsidRPr="009D6173">
        <w:rPr>
          <w:rFonts w:cstheme="minorHAnsi"/>
        </w:rPr>
        <w:t xml:space="preserve">’ 114) «Κύρωση του Κώδικα Δήμων </w:t>
      </w:r>
      <w:r w:rsidRPr="009D6173">
        <w:rPr>
          <w:rFonts w:cstheme="minorHAnsi"/>
        </w:rPr>
        <w:t>και Κοινοτήτων» όπως συμπληρώ</w:t>
      </w:r>
      <w:r w:rsidR="00512DAF" w:rsidRPr="009D6173">
        <w:rPr>
          <w:rFonts w:cstheme="minorHAnsi"/>
        </w:rPr>
        <w:t xml:space="preserve">θηκε </w:t>
      </w:r>
      <w:r w:rsidR="00AB7036" w:rsidRPr="009D6173">
        <w:rPr>
          <w:rFonts w:cstheme="minorHAnsi"/>
        </w:rPr>
        <w:t xml:space="preserve">με τα άρθρα 94 και 95 του </w:t>
      </w:r>
      <w:r w:rsidRPr="009D6173">
        <w:rPr>
          <w:rFonts w:cstheme="minorHAnsi"/>
        </w:rPr>
        <w:t>Ν.3852/2010 (ΦΕΚ Α’ 87) «Νέα Αρχιτεκτ</w:t>
      </w:r>
      <w:r w:rsidR="00AB7036" w:rsidRPr="009D6173">
        <w:rPr>
          <w:rFonts w:cstheme="minorHAnsi"/>
        </w:rPr>
        <w:t xml:space="preserve">ονική της Αυτοδιοίκησης και της </w:t>
      </w:r>
      <w:r w:rsidRPr="009D6173">
        <w:rPr>
          <w:rFonts w:cstheme="minorHAnsi"/>
        </w:rPr>
        <w:t>Αποκεντρωμένης Διοίκησης - Πρόγραμμα Καλ</w:t>
      </w:r>
      <w:r w:rsidR="00AB7036" w:rsidRPr="009D6173">
        <w:rPr>
          <w:rFonts w:cstheme="minorHAnsi"/>
        </w:rPr>
        <w:t xml:space="preserve">λικράτης», καθώς και του άρθρου </w:t>
      </w:r>
      <w:r w:rsidRPr="009D6173">
        <w:rPr>
          <w:rFonts w:cstheme="minorHAnsi"/>
        </w:rPr>
        <w:t>167 του Ν. 3463/2006</w:t>
      </w:r>
    </w:p>
    <w:p w14:paraId="0070861D" w14:textId="77777777" w:rsidR="00AB7036" w:rsidRPr="009D6173" w:rsidRDefault="00213FFD" w:rsidP="00AB7036">
      <w:pPr>
        <w:pStyle w:val="a6"/>
        <w:numPr>
          <w:ilvl w:val="0"/>
          <w:numId w:val="1"/>
        </w:numPr>
        <w:spacing w:line="360" w:lineRule="auto"/>
        <w:jc w:val="both"/>
        <w:rPr>
          <w:rFonts w:cstheme="minorHAnsi"/>
        </w:rPr>
      </w:pPr>
      <w:r w:rsidRPr="009D6173">
        <w:rPr>
          <w:rFonts w:cstheme="minorHAnsi"/>
        </w:rPr>
        <w:t xml:space="preserve">του Ν. 481/1943 (ΦΕΚ Α’ 266) και του </w:t>
      </w:r>
      <w:r w:rsidR="00AB7036" w:rsidRPr="009D6173">
        <w:rPr>
          <w:rFonts w:cstheme="minorHAnsi"/>
        </w:rPr>
        <w:t xml:space="preserve">Ν.Δ. 608/1948 (ΦΕΚ Α’ 97) «Περί </w:t>
      </w:r>
      <w:r w:rsidRPr="009D6173">
        <w:rPr>
          <w:rFonts w:cstheme="minorHAnsi"/>
        </w:rPr>
        <w:t>διοικήσεως και διαχειρίσεως των δι' αρδεύσεις χρησιμοποιουμένων υδάτων»</w:t>
      </w:r>
    </w:p>
    <w:p w14:paraId="77D5C5EC" w14:textId="5296714B" w:rsidR="007A1FA8" w:rsidRPr="009D6173" w:rsidRDefault="00213FFD" w:rsidP="007A1FA8">
      <w:pPr>
        <w:pStyle w:val="a6"/>
        <w:numPr>
          <w:ilvl w:val="0"/>
          <w:numId w:val="1"/>
        </w:numPr>
        <w:spacing w:line="360" w:lineRule="auto"/>
        <w:jc w:val="both"/>
        <w:rPr>
          <w:rFonts w:cstheme="minorHAnsi"/>
        </w:rPr>
      </w:pPr>
      <w:r w:rsidRPr="009D6173">
        <w:rPr>
          <w:rFonts w:cstheme="minorHAnsi"/>
        </w:rPr>
        <w:t>το</w:t>
      </w:r>
      <w:r w:rsidR="007A1FA8" w:rsidRPr="009D6173">
        <w:rPr>
          <w:rFonts w:cstheme="minorHAnsi"/>
        </w:rPr>
        <w:t>υ Β.Δ 28.3/15.4.1957. «Περί της αστυνομίας επ</w:t>
      </w:r>
      <w:r w:rsidR="00457345" w:rsidRPr="009D6173">
        <w:rPr>
          <w:rFonts w:cstheme="minorHAnsi"/>
        </w:rPr>
        <w:t>ί Αρδευτικών Υδάτων» (ΦΕΚ 60Α')</w:t>
      </w:r>
      <w:r w:rsidR="007D508B" w:rsidRPr="009D6173">
        <w:rPr>
          <w:rFonts w:cstheme="minorHAnsi"/>
        </w:rPr>
        <w:t xml:space="preserve"> </w:t>
      </w:r>
    </w:p>
    <w:p w14:paraId="5F16E233" w14:textId="77777777" w:rsidR="00AB7036" w:rsidRPr="009D6173" w:rsidRDefault="00213FFD" w:rsidP="00AB7036">
      <w:pPr>
        <w:pStyle w:val="a6"/>
        <w:numPr>
          <w:ilvl w:val="0"/>
          <w:numId w:val="1"/>
        </w:numPr>
        <w:spacing w:line="360" w:lineRule="auto"/>
        <w:jc w:val="both"/>
        <w:rPr>
          <w:rFonts w:cstheme="minorHAnsi"/>
        </w:rPr>
      </w:pPr>
      <w:r w:rsidRPr="009D6173">
        <w:rPr>
          <w:rFonts w:cstheme="minorHAnsi"/>
        </w:rPr>
        <w:t xml:space="preserve"> Ν.Δ. 3881/1958 (ΦΕΚ Α’ 181) «Περί Έργων Εγγείων Βελτιώσεων»</w:t>
      </w:r>
    </w:p>
    <w:p w14:paraId="0BF0A076" w14:textId="77777777" w:rsidR="00AB7036" w:rsidRPr="009D6173" w:rsidRDefault="00213FFD" w:rsidP="00AB7036">
      <w:pPr>
        <w:pStyle w:val="a6"/>
        <w:numPr>
          <w:ilvl w:val="0"/>
          <w:numId w:val="1"/>
        </w:numPr>
        <w:spacing w:line="360" w:lineRule="auto"/>
        <w:jc w:val="both"/>
        <w:rPr>
          <w:rFonts w:cstheme="minorHAnsi"/>
        </w:rPr>
      </w:pPr>
      <w:r w:rsidRPr="009D6173">
        <w:rPr>
          <w:rFonts w:cstheme="minorHAnsi"/>
        </w:rPr>
        <w:t xml:space="preserve"> του Β.Δ. 24-9/20-10-1958 (ΦΕΚ Α’ 171) «Περί κωδικοποιήσεως εις ενιαίον</w:t>
      </w:r>
      <w:r w:rsidR="00AB7036" w:rsidRPr="009D6173">
        <w:rPr>
          <w:rFonts w:cstheme="minorHAnsi"/>
        </w:rPr>
        <w:t xml:space="preserve"> </w:t>
      </w:r>
      <w:r w:rsidRPr="009D6173">
        <w:rPr>
          <w:rFonts w:cstheme="minorHAnsi"/>
        </w:rPr>
        <w:t>κείμενον Νόμου των ισχυουσών διατάξ</w:t>
      </w:r>
      <w:r w:rsidR="00AB7036" w:rsidRPr="009D6173">
        <w:rPr>
          <w:rFonts w:cstheme="minorHAnsi"/>
        </w:rPr>
        <w:t xml:space="preserve">εων περί των προσόδων των Δήμων </w:t>
      </w:r>
      <w:r w:rsidRPr="009D6173">
        <w:rPr>
          <w:rFonts w:cstheme="minorHAnsi"/>
        </w:rPr>
        <w:t>και</w:t>
      </w:r>
      <w:r w:rsidR="00AB7036" w:rsidRPr="009D6173">
        <w:rPr>
          <w:rFonts w:cstheme="minorHAnsi"/>
        </w:rPr>
        <w:t xml:space="preserve"> </w:t>
      </w:r>
      <w:r w:rsidRPr="009D6173">
        <w:rPr>
          <w:rFonts w:cstheme="minorHAnsi"/>
        </w:rPr>
        <w:t>Κοινοτήτων»</w:t>
      </w:r>
    </w:p>
    <w:p w14:paraId="294891DB" w14:textId="77777777" w:rsidR="00AB7036" w:rsidRPr="009D6173" w:rsidRDefault="00213FFD" w:rsidP="007A1FA8">
      <w:pPr>
        <w:pStyle w:val="a6"/>
        <w:numPr>
          <w:ilvl w:val="0"/>
          <w:numId w:val="1"/>
        </w:numPr>
        <w:spacing w:line="360" w:lineRule="auto"/>
        <w:jc w:val="both"/>
        <w:rPr>
          <w:rFonts w:cstheme="minorHAnsi"/>
        </w:rPr>
      </w:pPr>
      <w:r w:rsidRPr="009D6173">
        <w:rPr>
          <w:rFonts w:cstheme="minorHAnsi"/>
        </w:rPr>
        <w:t>του Β.Δ. 13-9/7-11-1959 (ΦΕΚ Α’ 243) «Περί Οργανισμών Εγγείων</w:t>
      </w:r>
      <w:r w:rsidR="00AB7036" w:rsidRPr="009D6173">
        <w:rPr>
          <w:rFonts w:cstheme="minorHAnsi"/>
        </w:rPr>
        <w:t xml:space="preserve"> </w:t>
      </w:r>
      <w:r w:rsidRPr="009D6173">
        <w:rPr>
          <w:rFonts w:cstheme="minorHAnsi"/>
        </w:rPr>
        <w:t>Βελτιώσεων»</w:t>
      </w:r>
    </w:p>
    <w:p w14:paraId="601040DE" w14:textId="5F8F1D56" w:rsidR="00764137" w:rsidRPr="009D6173" w:rsidRDefault="00213FFD" w:rsidP="00AB7036">
      <w:pPr>
        <w:pStyle w:val="a6"/>
        <w:numPr>
          <w:ilvl w:val="0"/>
          <w:numId w:val="1"/>
        </w:numPr>
        <w:spacing w:line="360" w:lineRule="auto"/>
        <w:jc w:val="both"/>
        <w:rPr>
          <w:rFonts w:cstheme="minorHAnsi"/>
        </w:rPr>
      </w:pPr>
      <w:r w:rsidRPr="009D6173">
        <w:rPr>
          <w:rFonts w:cstheme="minorHAnsi"/>
        </w:rPr>
        <w:t>του Β.Δ. 17-5/15-6-1959 (ΦΕΚ Α’ 114) «Περί οικονομικής διοικήσεως και</w:t>
      </w:r>
      <w:r w:rsidR="00AB7036" w:rsidRPr="009D6173">
        <w:rPr>
          <w:rFonts w:cstheme="minorHAnsi"/>
        </w:rPr>
        <w:t xml:space="preserve"> </w:t>
      </w:r>
      <w:r w:rsidRPr="009D6173">
        <w:rPr>
          <w:rFonts w:cstheme="minorHAnsi"/>
        </w:rPr>
        <w:t>λογιστικού των Δήμων και Κοινοτήτων», ό</w:t>
      </w:r>
      <w:r w:rsidR="00457345" w:rsidRPr="009D6173">
        <w:rPr>
          <w:rFonts w:cstheme="minorHAnsi"/>
        </w:rPr>
        <w:t>πως τροποποιήθηκε και ισχύει</w:t>
      </w:r>
    </w:p>
    <w:p w14:paraId="6A957B55" w14:textId="77777777" w:rsidR="00764137" w:rsidRPr="009D6173" w:rsidRDefault="00213FFD" w:rsidP="00AB7036">
      <w:pPr>
        <w:pStyle w:val="a6"/>
        <w:numPr>
          <w:ilvl w:val="0"/>
          <w:numId w:val="1"/>
        </w:numPr>
        <w:spacing w:line="360" w:lineRule="auto"/>
        <w:jc w:val="both"/>
        <w:rPr>
          <w:rFonts w:cstheme="minorHAnsi"/>
        </w:rPr>
      </w:pPr>
      <w:r w:rsidRPr="009D6173">
        <w:rPr>
          <w:rFonts w:cstheme="minorHAnsi"/>
        </w:rPr>
        <w:t xml:space="preserve">Π.Δ. 923/1977 (ΦΕΚ </w:t>
      </w:r>
      <w:r w:rsidR="00AB7036" w:rsidRPr="009D6173">
        <w:rPr>
          <w:rFonts w:cstheme="minorHAnsi"/>
        </w:rPr>
        <w:t xml:space="preserve">Α’ 315) «Περί τροποποιήσεως και </w:t>
      </w:r>
      <w:r w:rsidRPr="009D6173">
        <w:rPr>
          <w:rFonts w:cstheme="minorHAnsi"/>
        </w:rPr>
        <w:t>συμπληρώσεως του από 17.5/15.6.</w:t>
      </w:r>
      <w:r w:rsidR="00AB7036" w:rsidRPr="009D6173">
        <w:rPr>
          <w:rFonts w:cstheme="minorHAnsi"/>
        </w:rPr>
        <w:t xml:space="preserve">1959 Β.Δ./τος "περί οικονομικής </w:t>
      </w:r>
      <w:r w:rsidRPr="009D6173">
        <w:rPr>
          <w:rFonts w:cstheme="minorHAnsi"/>
        </w:rPr>
        <w:t>διοική</w:t>
      </w:r>
      <w:r w:rsidR="00AB7036" w:rsidRPr="009D6173">
        <w:rPr>
          <w:rFonts w:cstheme="minorHAnsi"/>
        </w:rPr>
        <w:t xml:space="preserve">σεως </w:t>
      </w:r>
      <w:r w:rsidRPr="009D6173">
        <w:rPr>
          <w:rFonts w:cstheme="minorHAnsi"/>
        </w:rPr>
        <w:t>και λογιστ</w:t>
      </w:r>
      <w:r w:rsidR="00AB7036" w:rsidRPr="009D6173">
        <w:rPr>
          <w:rFonts w:cstheme="minorHAnsi"/>
        </w:rPr>
        <w:t xml:space="preserve">ικού των δήμων και κοινοτήτων"» </w:t>
      </w:r>
    </w:p>
    <w:p w14:paraId="03A9614C" w14:textId="77777777" w:rsidR="00AB7036" w:rsidRPr="009D6173" w:rsidRDefault="00213FFD" w:rsidP="00AB7036">
      <w:pPr>
        <w:pStyle w:val="a6"/>
        <w:numPr>
          <w:ilvl w:val="0"/>
          <w:numId w:val="1"/>
        </w:numPr>
        <w:spacing w:line="360" w:lineRule="auto"/>
        <w:jc w:val="both"/>
        <w:rPr>
          <w:rFonts w:cstheme="minorHAnsi"/>
        </w:rPr>
      </w:pPr>
      <w:r w:rsidRPr="009D6173">
        <w:rPr>
          <w:rFonts w:cstheme="minorHAnsi"/>
        </w:rPr>
        <w:t>του Ν.Δ. 318/1969 (ΦΕΚ Α’ 212) «Περί βεβαιώσεως και εισπράξεως των</w:t>
      </w:r>
      <w:r w:rsidR="00AB7036" w:rsidRPr="009D6173">
        <w:rPr>
          <w:rFonts w:cstheme="minorHAnsi"/>
        </w:rPr>
        <w:t xml:space="preserve"> </w:t>
      </w:r>
      <w:r w:rsidRPr="009D6173">
        <w:rPr>
          <w:rFonts w:cstheme="minorHAnsi"/>
        </w:rPr>
        <w:t>εσόδων των Δήμων και Κοινοτήτων»</w:t>
      </w:r>
    </w:p>
    <w:p w14:paraId="140645ED" w14:textId="77777777" w:rsidR="007A1FA8" w:rsidRPr="009D6173" w:rsidRDefault="00213FFD" w:rsidP="007A1FA8">
      <w:pPr>
        <w:pStyle w:val="a6"/>
        <w:numPr>
          <w:ilvl w:val="0"/>
          <w:numId w:val="1"/>
        </w:numPr>
        <w:spacing w:line="360" w:lineRule="auto"/>
        <w:jc w:val="both"/>
        <w:rPr>
          <w:rFonts w:cstheme="minorHAnsi"/>
        </w:rPr>
      </w:pPr>
      <w:r w:rsidRPr="009D6173">
        <w:rPr>
          <w:rFonts w:cstheme="minorHAnsi"/>
        </w:rPr>
        <w:t xml:space="preserve"> του Π.Δ. 499/1975 (ΦΕΚ Α’ 163) «Περί της αστυνομίας επί των αρδευτικών</w:t>
      </w:r>
      <w:r w:rsidR="00AB7036" w:rsidRPr="009D6173">
        <w:rPr>
          <w:rFonts w:cstheme="minorHAnsi"/>
        </w:rPr>
        <w:t xml:space="preserve"> </w:t>
      </w:r>
      <w:r w:rsidRPr="009D6173">
        <w:rPr>
          <w:rFonts w:cstheme="minorHAnsi"/>
        </w:rPr>
        <w:t>υδάτων και έργων, των διοικούμενων υπό των Οργανισμών Εγγείων</w:t>
      </w:r>
      <w:r w:rsidR="00AB7036" w:rsidRPr="009D6173">
        <w:rPr>
          <w:rFonts w:cstheme="minorHAnsi"/>
        </w:rPr>
        <w:t xml:space="preserve"> </w:t>
      </w:r>
      <w:r w:rsidRPr="009D6173">
        <w:rPr>
          <w:rFonts w:cstheme="minorHAnsi"/>
        </w:rPr>
        <w:t>Βελτιώσεων (Ο.Ε.Β.)»</w:t>
      </w:r>
    </w:p>
    <w:p w14:paraId="4FB55A1B" w14:textId="77777777" w:rsidR="007A1FA8" w:rsidRPr="009D6173" w:rsidRDefault="007A1FA8" w:rsidP="007A1FA8">
      <w:pPr>
        <w:pStyle w:val="a6"/>
        <w:numPr>
          <w:ilvl w:val="0"/>
          <w:numId w:val="1"/>
        </w:numPr>
        <w:spacing w:line="360" w:lineRule="auto"/>
        <w:jc w:val="both"/>
        <w:rPr>
          <w:rFonts w:cstheme="minorHAnsi"/>
        </w:rPr>
      </w:pPr>
      <w:r w:rsidRPr="009D6173">
        <w:rPr>
          <w:rFonts w:cstheme="minorHAnsi"/>
        </w:rPr>
        <w:t xml:space="preserve">του άρθρου 211 του Ν. 3584/2007 «πρόσληψη υδρονομέων άρδευσης» </w:t>
      </w:r>
    </w:p>
    <w:p w14:paraId="7B4EA2CF" w14:textId="77777777" w:rsidR="00512DAF" w:rsidRPr="009D6173" w:rsidRDefault="00213FFD" w:rsidP="00AB7036">
      <w:pPr>
        <w:pStyle w:val="a6"/>
        <w:numPr>
          <w:ilvl w:val="0"/>
          <w:numId w:val="1"/>
        </w:numPr>
        <w:spacing w:line="360" w:lineRule="auto"/>
        <w:jc w:val="both"/>
        <w:rPr>
          <w:rFonts w:cstheme="minorHAnsi"/>
        </w:rPr>
      </w:pPr>
      <w:r w:rsidRPr="009D6173">
        <w:rPr>
          <w:rFonts w:cstheme="minorHAnsi"/>
        </w:rPr>
        <w:t>του N. 3585/2007 (ΦΕΚ Α’ 148) «Προστασία του περιβάλλοντος, αγροτική</w:t>
      </w:r>
      <w:r w:rsidR="00512DAF" w:rsidRPr="009D6173">
        <w:rPr>
          <w:rFonts w:cstheme="minorHAnsi"/>
        </w:rPr>
        <w:t xml:space="preserve"> </w:t>
      </w:r>
      <w:r w:rsidRPr="009D6173">
        <w:rPr>
          <w:rFonts w:cstheme="minorHAnsi"/>
        </w:rPr>
        <w:t>ασφάλεια και άλλες διατάξεις», όπως τροποποιήθηκε και ισχύει με τον Ν.3938/2011 (ΦΕΚ 61/τ. Α’/2011)</w:t>
      </w:r>
    </w:p>
    <w:p w14:paraId="12C8D9B6" w14:textId="77777777" w:rsidR="00512DAF" w:rsidRPr="009D6173" w:rsidRDefault="00213FFD" w:rsidP="00AB7036">
      <w:pPr>
        <w:pStyle w:val="a6"/>
        <w:numPr>
          <w:ilvl w:val="0"/>
          <w:numId w:val="1"/>
        </w:numPr>
        <w:spacing w:line="360" w:lineRule="auto"/>
        <w:jc w:val="both"/>
        <w:rPr>
          <w:rFonts w:cstheme="minorHAnsi"/>
        </w:rPr>
      </w:pPr>
      <w:r w:rsidRPr="009D6173">
        <w:rPr>
          <w:rFonts w:cstheme="minorHAnsi"/>
        </w:rPr>
        <w:lastRenderedPageBreak/>
        <w:t>του N. 1080/1980 (ΦΕΚ Α’ 246) «Περί τροποποιήσεως και συμπληρώσεως</w:t>
      </w:r>
      <w:r w:rsidR="00512DAF" w:rsidRPr="009D6173">
        <w:rPr>
          <w:rFonts w:cstheme="minorHAnsi"/>
        </w:rPr>
        <w:t xml:space="preserve"> </w:t>
      </w:r>
      <w:r w:rsidRPr="009D6173">
        <w:rPr>
          <w:rFonts w:cstheme="minorHAnsi"/>
        </w:rPr>
        <w:t>διατάξεων τινών της περί των προσόδων των Οργανισμών Τοπικής</w:t>
      </w:r>
      <w:r w:rsidR="00512DAF" w:rsidRPr="009D6173">
        <w:rPr>
          <w:rFonts w:cstheme="minorHAnsi"/>
        </w:rPr>
        <w:t xml:space="preserve"> </w:t>
      </w:r>
      <w:r w:rsidRPr="009D6173">
        <w:rPr>
          <w:rFonts w:cstheme="minorHAnsi"/>
        </w:rPr>
        <w:t>Αυτοδιοικήσεως Νομοθεσίας και άλλων τινών συναφών διατάξεων»</w:t>
      </w:r>
    </w:p>
    <w:p w14:paraId="3E54CDFE" w14:textId="77777777" w:rsidR="00512DAF" w:rsidRPr="009D6173" w:rsidRDefault="00213FFD" w:rsidP="00AB7036">
      <w:pPr>
        <w:pStyle w:val="a6"/>
        <w:numPr>
          <w:ilvl w:val="0"/>
          <w:numId w:val="1"/>
        </w:numPr>
        <w:spacing w:line="360" w:lineRule="auto"/>
        <w:jc w:val="both"/>
        <w:rPr>
          <w:rFonts w:cstheme="minorHAnsi"/>
        </w:rPr>
      </w:pPr>
      <w:r w:rsidRPr="009D6173">
        <w:rPr>
          <w:rFonts w:cstheme="minorHAnsi"/>
        </w:rPr>
        <w:t>της αριθ. 4913/470/146/1960 Απόφασης Υπουργού Γεωργίας (ΦΕΚ Β’ 149)</w:t>
      </w:r>
      <w:r w:rsidR="00512DAF" w:rsidRPr="009D6173">
        <w:rPr>
          <w:rFonts w:cstheme="minorHAnsi"/>
        </w:rPr>
        <w:t xml:space="preserve"> </w:t>
      </w:r>
      <w:r w:rsidRPr="009D6173">
        <w:rPr>
          <w:rFonts w:cstheme="minorHAnsi"/>
        </w:rPr>
        <w:t>«Περί εκδόσεων κανονισμών Αρδεύσεως υπό των Τοπικών Επιτροπών</w:t>
      </w:r>
      <w:r w:rsidR="00512DAF" w:rsidRPr="009D6173">
        <w:rPr>
          <w:rFonts w:cstheme="minorHAnsi"/>
        </w:rPr>
        <w:t xml:space="preserve"> </w:t>
      </w:r>
      <w:r w:rsidRPr="009D6173">
        <w:rPr>
          <w:rFonts w:cstheme="minorHAnsi"/>
        </w:rPr>
        <w:t>Αρδεύσεως (Τ.Ε.Α.) του Ν.Δ. 608/1948»</w:t>
      </w:r>
    </w:p>
    <w:p w14:paraId="566F6FED" w14:textId="77777777" w:rsidR="00472B30" w:rsidRPr="009D6173" w:rsidRDefault="00213FFD" w:rsidP="00AB7036">
      <w:pPr>
        <w:pStyle w:val="a6"/>
        <w:numPr>
          <w:ilvl w:val="0"/>
          <w:numId w:val="1"/>
        </w:numPr>
        <w:spacing w:line="360" w:lineRule="auto"/>
        <w:jc w:val="both"/>
        <w:rPr>
          <w:rFonts w:cstheme="minorHAnsi"/>
        </w:rPr>
      </w:pPr>
      <w:r w:rsidRPr="009D6173">
        <w:rPr>
          <w:rFonts w:cstheme="minorHAnsi"/>
        </w:rPr>
        <w:t>της αριθ. Φ16/6631/1989 Κοινής Υπουργικής Απόφασης (ΦΕΚ Β’ 428)</w:t>
      </w:r>
      <w:r w:rsidR="00512DAF" w:rsidRPr="009D6173">
        <w:rPr>
          <w:rFonts w:cstheme="minorHAnsi"/>
        </w:rPr>
        <w:t xml:space="preserve"> </w:t>
      </w:r>
      <w:r w:rsidRPr="009D6173">
        <w:rPr>
          <w:rFonts w:cstheme="minorHAnsi"/>
        </w:rPr>
        <w:t>«Προσδιορισμός κατώτατων και ανώτατων ορίων των αναγκαίων ποσοτήτων</w:t>
      </w:r>
      <w:r w:rsidR="00512DAF" w:rsidRPr="009D6173">
        <w:rPr>
          <w:rFonts w:cstheme="minorHAnsi"/>
        </w:rPr>
        <w:t xml:space="preserve"> </w:t>
      </w:r>
      <w:r w:rsidRPr="009D6173">
        <w:rPr>
          <w:rFonts w:cstheme="minorHAnsi"/>
        </w:rPr>
        <w:t>για την ορθολο</w:t>
      </w:r>
      <w:r w:rsidR="00472B30" w:rsidRPr="009D6173">
        <w:rPr>
          <w:rFonts w:cstheme="minorHAnsi"/>
        </w:rPr>
        <w:t>γική χρήση νερού στην άρδευση»</w:t>
      </w:r>
    </w:p>
    <w:p w14:paraId="0C25AB19" w14:textId="77777777" w:rsidR="00512DAF" w:rsidRPr="009D6173" w:rsidRDefault="00472B30" w:rsidP="00AB7036">
      <w:pPr>
        <w:pStyle w:val="a6"/>
        <w:numPr>
          <w:ilvl w:val="0"/>
          <w:numId w:val="1"/>
        </w:numPr>
        <w:spacing w:line="360" w:lineRule="auto"/>
        <w:jc w:val="both"/>
        <w:rPr>
          <w:rFonts w:cstheme="minorHAnsi"/>
        </w:rPr>
      </w:pPr>
      <w:r w:rsidRPr="009D6173">
        <w:t>του νόμου 3199/2003 : Προστασία και διαχείριση των υδάτων - Εναρμόνιση με την Οδηγία 2000/60/ΕΚ του Ευρωπαϊκού Κοινοβουλίου και του Συμβουλίου της 23ης Οκτωβρίου 2000.</w:t>
      </w:r>
    </w:p>
    <w:p w14:paraId="1C2182F3" w14:textId="77777777" w:rsidR="00213FFD" w:rsidRPr="009D6173" w:rsidRDefault="00213FFD" w:rsidP="00AB7036">
      <w:pPr>
        <w:pStyle w:val="a6"/>
        <w:numPr>
          <w:ilvl w:val="0"/>
          <w:numId w:val="1"/>
        </w:numPr>
        <w:spacing w:line="360" w:lineRule="auto"/>
        <w:jc w:val="both"/>
        <w:rPr>
          <w:rFonts w:cstheme="minorHAnsi"/>
        </w:rPr>
      </w:pPr>
      <w:r w:rsidRPr="009D6173">
        <w:rPr>
          <w:rFonts w:cstheme="minorHAnsi"/>
        </w:rPr>
        <w:t>της Ευρωπαϊκής Οδηγίας – Πλαίσιο για τη διαχείριση των Υδάτων</w:t>
      </w:r>
      <w:r w:rsidR="00512DAF" w:rsidRPr="009D6173">
        <w:rPr>
          <w:rFonts w:cstheme="minorHAnsi"/>
        </w:rPr>
        <w:t xml:space="preserve"> </w:t>
      </w:r>
      <w:r w:rsidRPr="009D6173">
        <w:rPr>
          <w:rFonts w:cstheme="minorHAnsi"/>
        </w:rPr>
        <w:t>(2000/60/ΕΚ).</w:t>
      </w:r>
    </w:p>
    <w:p w14:paraId="19B4C079" w14:textId="27A76221" w:rsidR="009D4C6D" w:rsidRPr="009D6173" w:rsidRDefault="009D6173" w:rsidP="003E653F">
      <w:pPr>
        <w:pStyle w:val="a6"/>
        <w:numPr>
          <w:ilvl w:val="0"/>
          <w:numId w:val="1"/>
        </w:numPr>
        <w:spacing w:line="360" w:lineRule="auto"/>
        <w:jc w:val="both"/>
        <w:rPr>
          <w:rFonts w:cstheme="minorHAnsi"/>
          <w:sz w:val="24"/>
          <w:szCs w:val="24"/>
        </w:rPr>
      </w:pPr>
      <w:r w:rsidRPr="009D6173">
        <w:rPr>
          <w:rFonts w:cstheme="minorHAnsi"/>
        </w:rPr>
        <w:t>του άρθρου 186</w:t>
      </w:r>
      <w:r w:rsidR="00597BD5" w:rsidRPr="009D6173">
        <w:rPr>
          <w:rFonts w:cstheme="minorHAnsi"/>
        </w:rPr>
        <w:t xml:space="preserve"> του Ν.4635/19 (167Α΄) «Ρύθμιση θεμάτων προσλήψεων»</w:t>
      </w:r>
    </w:p>
    <w:p w14:paraId="4648B3DB" w14:textId="7D69AD0F" w:rsidR="002D420F" w:rsidRPr="00B8323C" w:rsidRDefault="002D420F" w:rsidP="002D420F">
      <w:pPr>
        <w:pStyle w:val="1"/>
        <w:rPr>
          <w:rFonts w:asciiTheme="minorHAnsi" w:hAnsiTheme="minorHAnsi" w:cstheme="minorHAnsi"/>
        </w:rPr>
      </w:pPr>
      <w:bookmarkStart w:id="5" w:name="_Toc55889317"/>
      <w:r w:rsidRPr="00B8323C">
        <w:rPr>
          <w:rFonts w:asciiTheme="minorHAnsi" w:hAnsiTheme="minorHAnsi" w:cstheme="minorHAnsi"/>
        </w:rPr>
        <w:t>Άρθρο 3</w:t>
      </w:r>
      <w:r w:rsidRPr="00B8323C">
        <w:rPr>
          <w:rFonts w:asciiTheme="minorHAnsi" w:hAnsiTheme="minorHAnsi" w:cstheme="minorHAnsi"/>
          <w:vertAlign w:val="superscript"/>
        </w:rPr>
        <w:t>ο</w:t>
      </w:r>
      <w:bookmarkEnd w:id="5"/>
    </w:p>
    <w:p w14:paraId="6E28A07D" w14:textId="77777777" w:rsidR="002D420F" w:rsidRPr="00B8323C" w:rsidRDefault="002D420F" w:rsidP="002D420F">
      <w:pPr>
        <w:pStyle w:val="1"/>
        <w:rPr>
          <w:rFonts w:asciiTheme="minorHAnsi" w:hAnsiTheme="minorHAnsi" w:cstheme="minorHAnsi"/>
        </w:rPr>
      </w:pPr>
      <w:bookmarkStart w:id="6" w:name="_Toc55889318"/>
      <w:r w:rsidRPr="00B8323C">
        <w:rPr>
          <w:rFonts w:asciiTheme="minorHAnsi" w:hAnsiTheme="minorHAnsi" w:cstheme="minorHAnsi"/>
        </w:rPr>
        <w:t>ΤΟΠΙΚΕΣ ΕΠΙΤΡΟΠΕΣ ΑΡΔΕΥΣΗΣ</w:t>
      </w:r>
      <w:bookmarkEnd w:id="6"/>
    </w:p>
    <w:p w14:paraId="27A1C3A3" w14:textId="77777777" w:rsidR="009972CF" w:rsidRPr="00B8323C" w:rsidRDefault="009972CF" w:rsidP="009972CF">
      <w:pPr>
        <w:rPr>
          <w:rFonts w:cstheme="minorHAnsi"/>
          <w:b/>
        </w:rPr>
      </w:pPr>
    </w:p>
    <w:p w14:paraId="03DB112C" w14:textId="77777777" w:rsidR="002D420F" w:rsidRPr="004B75E9" w:rsidRDefault="002D420F" w:rsidP="00CF2DFE">
      <w:pPr>
        <w:pStyle w:val="a6"/>
        <w:numPr>
          <w:ilvl w:val="0"/>
          <w:numId w:val="27"/>
        </w:numPr>
        <w:spacing w:line="360" w:lineRule="auto"/>
        <w:ind w:left="0" w:firstLine="360"/>
        <w:jc w:val="both"/>
        <w:rPr>
          <w:rFonts w:cstheme="minorHAnsi"/>
        </w:rPr>
      </w:pPr>
      <w:r w:rsidRPr="004B75E9">
        <w:rPr>
          <w:rFonts w:cstheme="minorHAnsi"/>
        </w:rPr>
        <w:t xml:space="preserve">Σε κάθε Κοινότητα του Δήμου Εμμανουήλ Παππά, </w:t>
      </w:r>
      <w:r w:rsidR="00CF2DFE" w:rsidRPr="004B75E9">
        <w:rPr>
          <w:rFonts w:cstheme="minorHAnsi"/>
        </w:rPr>
        <w:t xml:space="preserve">όπου λειτουργεί δημοτικό δίκτυο </w:t>
      </w:r>
      <w:r w:rsidRPr="004B75E9">
        <w:rPr>
          <w:rFonts w:cstheme="minorHAnsi"/>
        </w:rPr>
        <w:t>άρδευσης, συστήνεται με απόφαση του Δημάρχου, Τοπική Επιτροπή Άρδευσης</w:t>
      </w:r>
      <w:r w:rsidR="00377959" w:rsidRPr="004B75E9">
        <w:rPr>
          <w:rFonts w:cstheme="minorHAnsi"/>
        </w:rPr>
        <w:t xml:space="preserve"> (Τ.Ε.Α.)</w:t>
      </w:r>
      <w:r w:rsidRPr="004B75E9">
        <w:rPr>
          <w:rFonts w:cstheme="minorHAnsi"/>
        </w:rPr>
        <w:t xml:space="preserve">, με σκοπό την εύρυθμη λειτουργία, την αποδοτική διαχείριση και την εποπτεία του δημοτικού δικτύου άρδευσης που βρίσκεται στην περιοχή της οικείας Κοινότητας. </w:t>
      </w:r>
    </w:p>
    <w:p w14:paraId="062E6701" w14:textId="77777777" w:rsidR="009972CF" w:rsidRPr="004B75E9" w:rsidRDefault="002D420F" w:rsidP="002D420F">
      <w:pPr>
        <w:spacing w:line="360" w:lineRule="auto"/>
        <w:jc w:val="both"/>
        <w:rPr>
          <w:rFonts w:cstheme="minorHAnsi"/>
        </w:rPr>
      </w:pPr>
      <w:r w:rsidRPr="004B75E9">
        <w:rPr>
          <w:rFonts w:cstheme="minorHAnsi"/>
        </w:rPr>
        <w:t xml:space="preserve">Οι Τοπικές Επιτροπές Άρδευσης είναι τριμελείς, αποτελούμενες από: </w:t>
      </w:r>
    </w:p>
    <w:p w14:paraId="3D3256AC" w14:textId="77777777" w:rsidR="002D420F" w:rsidRPr="004B75E9" w:rsidRDefault="009972CF" w:rsidP="002D420F">
      <w:pPr>
        <w:spacing w:line="360" w:lineRule="auto"/>
        <w:jc w:val="both"/>
        <w:rPr>
          <w:rFonts w:cstheme="minorHAnsi"/>
        </w:rPr>
      </w:pPr>
      <w:r w:rsidRPr="004B75E9">
        <w:rPr>
          <w:rFonts w:cstheme="minorHAnsi"/>
        </w:rPr>
        <w:t xml:space="preserve">α) </w:t>
      </w:r>
      <w:r w:rsidR="002D420F" w:rsidRPr="004B75E9">
        <w:rPr>
          <w:rFonts w:cstheme="minorHAnsi"/>
        </w:rPr>
        <w:t>Τον κατά τόπο αρμόδιο Αντιδήμαρχο ή εντεταλμένο δημοτικό σύμβουλο της οικείας Δημοτικής Ενότητας που ορίζεται από τον Δήμαρχο, ως Πρόεδρο.</w:t>
      </w:r>
    </w:p>
    <w:p w14:paraId="4F33DEFF" w14:textId="77777777" w:rsidR="002D420F" w:rsidRPr="004B75E9" w:rsidRDefault="002D420F" w:rsidP="002D420F">
      <w:pPr>
        <w:spacing w:line="360" w:lineRule="auto"/>
        <w:jc w:val="both"/>
        <w:rPr>
          <w:rFonts w:cstheme="minorHAnsi"/>
        </w:rPr>
      </w:pPr>
      <w:r w:rsidRPr="004B75E9">
        <w:rPr>
          <w:rFonts w:cstheme="minorHAnsi"/>
        </w:rPr>
        <w:t xml:space="preserve">β) Τον Πρόεδρο του Συμβουλίου της οικείας Κοινότητας ή κοινοτικό σύμβουλο που ορίζεται από αυτόν, ως μέλος </w:t>
      </w:r>
    </w:p>
    <w:p w14:paraId="13FEC6AA" w14:textId="77777777" w:rsidR="00CF2DFE" w:rsidRPr="004B75E9" w:rsidRDefault="002D420F" w:rsidP="002D420F">
      <w:pPr>
        <w:spacing w:line="360" w:lineRule="auto"/>
        <w:jc w:val="both"/>
        <w:rPr>
          <w:rFonts w:cstheme="minorHAnsi"/>
        </w:rPr>
      </w:pPr>
      <w:r w:rsidRPr="004B75E9">
        <w:rPr>
          <w:rFonts w:cstheme="minorHAnsi"/>
        </w:rPr>
        <w:t>γ) Υπάλληλο</w:t>
      </w:r>
      <w:r w:rsidR="00124780" w:rsidRPr="004B75E9">
        <w:rPr>
          <w:rFonts w:cstheme="minorHAnsi"/>
        </w:rPr>
        <w:t xml:space="preserve"> του Τμήματος Ύδρευσης – Άρδευσης - Αποχέτευσης</w:t>
      </w:r>
      <w:r w:rsidRPr="004B75E9">
        <w:rPr>
          <w:rFonts w:cstheme="minorHAnsi"/>
        </w:rPr>
        <w:t xml:space="preserve"> της Τεχνικής Υπηρεσίας του Δήμου, ως μέλος.</w:t>
      </w:r>
    </w:p>
    <w:p w14:paraId="30181C0F" w14:textId="50BAD8C9" w:rsidR="002D420F" w:rsidRPr="004B75E9" w:rsidRDefault="002D420F" w:rsidP="00CF2DFE">
      <w:pPr>
        <w:pStyle w:val="a6"/>
        <w:numPr>
          <w:ilvl w:val="0"/>
          <w:numId w:val="27"/>
        </w:numPr>
        <w:spacing w:line="360" w:lineRule="auto"/>
        <w:ind w:left="0" w:firstLine="360"/>
        <w:jc w:val="both"/>
        <w:rPr>
          <w:rFonts w:cstheme="minorHAnsi"/>
        </w:rPr>
      </w:pPr>
      <w:r w:rsidRPr="004B75E9">
        <w:rPr>
          <w:rFonts w:cstheme="minorHAnsi"/>
        </w:rPr>
        <w:t xml:space="preserve">Η </w:t>
      </w:r>
      <w:r w:rsidR="00457345" w:rsidRPr="004B75E9">
        <w:rPr>
          <w:rFonts w:cstheme="minorHAnsi"/>
        </w:rPr>
        <w:t xml:space="preserve">Τοπική Επιτροπή Άρδευσης ασκεί </w:t>
      </w:r>
      <w:r w:rsidRPr="004B75E9">
        <w:rPr>
          <w:rFonts w:cstheme="minorHAnsi"/>
        </w:rPr>
        <w:t>στα όρια της  Κοινότητας</w:t>
      </w:r>
      <w:r w:rsidR="00457345" w:rsidRPr="004B75E9">
        <w:rPr>
          <w:rFonts w:cstheme="minorHAnsi"/>
        </w:rPr>
        <w:t>,</w:t>
      </w:r>
      <w:r w:rsidRPr="004B75E9">
        <w:rPr>
          <w:rFonts w:cstheme="minorHAnsi"/>
        </w:rPr>
        <w:t xml:space="preserve"> όπου είναι και η περιοχή ευθύνης της, τις ακόλουθες αρμοδιότητες:</w:t>
      </w:r>
    </w:p>
    <w:p w14:paraId="27F93D0C" w14:textId="77777777" w:rsidR="002D420F" w:rsidRPr="004B75E9" w:rsidRDefault="002D420F" w:rsidP="002D420F">
      <w:pPr>
        <w:spacing w:line="360" w:lineRule="auto"/>
        <w:jc w:val="both"/>
        <w:rPr>
          <w:rFonts w:cstheme="minorHAnsi"/>
        </w:rPr>
      </w:pPr>
      <w:r w:rsidRPr="004B75E9">
        <w:rPr>
          <w:rFonts w:cstheme="minorHAnsi"/>
        </w:rPr>
        <w:lastRenderedPageBreak/>
        <w:t>α) Εποπτεύει τη λειτουργία και διαχείριση του οικείου δικτύου άρδευσης</w:t>
      </w:r>
    </w:p>
    <w:p w14:paraId="1FA7C7C8" w14:textId="77777777" w:rsidR="002D420F" w:rsidRPr="004B75E9" w:rsidRDefault="002D420F" w:rsidP="002D420F">
      <w:pPr>
        <w:spacing w:line="360" w:lineRule="auto"/>
        <w:jc w:val="both"/>
        <w:rPr>
          <w:rFonts w:cstheme="minorHAnsi"/>
        </w:rPr>
      </w:pPr>
      <w:r w:rsidRPr="004B75E9">
        <w:rPr>
          <w:rFonts w:cstheme="minorHAnsi"/>
        </w:rPr>
        <w:t xml:space="preserve">β) Παραλαμβάνει, εξετάζει και εγκρίνει </w:t>
      </w:r>
      <w:r w:rsidR="000D1527" w:rsidRPr="004B75E9">
        <w:rPr>
          <w:rFonts w:cstheme="minorHAnsi"/>
        </w:rPr>
        <w:t xml:space="preserve">ή απορρίπτει </w:t>
      </w:r>
      <w:r w:rsidRPr="004B75E9">
        <w:rPr>
          <w:rFonts w:cstheme="minorHAnsi"/>
        </w:rPr>
        <w:t>τις υποβληθείσες αιτήσεις άρδευσης</w:t>
      </w:r>
      <w:r w:rsidR="000D1527" w:rsidRPr="004B75E9">
        <w:rPr>
          <w:rFonts w:cstheme="minorHAnsi"/>
        </w:rPr>
        <w:t xml:space="preserve"> και ενημερώνει σχετικά τους υποψηφίους καταναλωτές.</w:t>
      </w:r>
    </w:p>
    <w:p w14:paraId="02A81602" w14:textId="13D07B7B" w:rsidR="002D420F" w:rsidRPr="004B75E9" w:rsidRDefault="002D420F" w:rsidP="002D420F">
      <w:pPr>
        <w:spacing w:line="360" w:lineRule="auto"/>
        <w:jc w:val="both"/>
        <w:rPr>
          <w:rFonts w:cstheme="minorHAnsi"/>
        </w:rPr>
      </w:pPr>
      <w:r w:rsidRPr="004B75E9">
        <w:rPr>
          <w:rFonts w:cstheme="minorHAnsi"/>
        </w:rPr>
        <w:t>γ) Καταρτίζει το γενικό πρόγραμμα αρδεύσεως στην περιοχή ευθύνη</w:t>
      </w:r>
      <w:r w:rsidR="00457345" w:rsidRPr="004B75E9">
        <w:rPr>
          <w:rFonts w:cstheme="minorHAnsi"/>
        </w:rPr>
        <w:t>ς</w:t>
      </w:r>
      <w:r w:rsidRPr="004B75E9">
        <w:rPr>
          <w:rFonts w:cstheme="minorHAnsi"/>
        </w:rPr>
        <w:t xml:space="preserve"> της και το αναρτά στον πίνακα ανακοινώσεων </w:t>
      </w:r>
      <w:r w:rsidR="00457345" w:rsidRPr="004B75E9">
        <w:rPr>
          <w:rFonts w:cstheme="minorHAnsi"/>
        </w:rPr>
        <w:t>της Κοινότητας</w:t>
      </w:r>
    </w:p>
    <w:p w14:paraId="0560EFBF" w14:textId="77777777" w:rsidR="002D420F" w:rsidRPr="004B75E9" w:rsidRDefault="002D420F" w:rsidP="002D420F">
      <w:pPr>
        <w:spacing w:line="360" w:lineRule="auto"/>
        <w:jc w:val="both"/>
        <w:rPr>
          <w:rFonts w:cstheme="minorHAnsi"/>
        </w:rPr>
      </w:pPr>
      <w:r w:rsidRPr="004B75E9">
        <w:rPr>
          <w:rFonts w:cstheme="minorHAnsi"/>
        </w:rPr>
        <w:t>δ) Με απόφασή της καθορίζει στην περιοχή ευθύνης της, το ανώτατο επιτρεπτό όριο χρήσης αρδευτικού νερού σε κυβικά μέτρα ανά στρέμμα και κατά κατηγορία καλλιεργειών, σύμφωνα με τους περιορισμούς που τίθενται από την εκάστοτε ισχύουσα νομοθεσία, με στόχο την ορθολογική διαχείριση και την εξοικονόμηση των υδατικών πόρων</w:t>
      </w:r>
    </w:p>
    <w:p w14:paraId="72DA1B86" w14:textId="77777777" w:rsidR="002D420F" w:rsidRPr="004B75E9" w:rsidRDefault="002D420F" w:rsidP="002D420F">
      <w:pPr>
        <w:spacing w:line="360" w:lineRule="auto"/>
        <w:jc w:val="both"/>
        <w:rPr>
          <w:rFonts w:cstheme="minorHAnsi"/>
        </w:rPr>
      </w:pPr>
      <w:r w:rsidRPr="004B75E9">
        <w:rPr>
          <w:rFonts w:cstheme="minorHAnsi"/>
        </w:rPr>
        <w:t>ε) Εισηγείται στον Δήμαρχο την τροποποίηση της ημερομηνίας έναρξης ή λήξης της</w:t>
      </w:r>
    </w:p>
    <w:p w14:paraId="345EC9CC" w14:textId="77777777" w:rsidR="002D420F" w:rsidRPr="004B75E9" w:rsidRDefault="002D420F" w:rsidP="002D420F">
      <w:pPr>
        <w:spacing w:line="360" w:lineRule="auto"/>
        <w:jc w:val="both"/>
        <w:rPr>
          <w:rFonts w:cstheme="minorHAnsi"/>
        </w:rPr>
      </w:pPr>
      <w:r w:rsidRPr="004B75E9">
        <w:rPr>
          <w:rFonts w:cstheme="minorHAnsi"/>
        </w:rPr>
        <w:t>αρδευτικής περιόδου, εφόσον συντρέχει λόγος</w:t>
      </w:r>
      <w:r w:rsidR="000D1527" w:rsidRPr="004B75E9">
        <w:rPr>
          <w:rFonts w:cstheme="minorHAnsi"/>
        </w:rPr>
        <w:t>. Αποφασίζει και υλοποιεί τη διακοπή λειτουργίας του δικτύου μετά τη λήξη της αρδευτικής περιόδου</w:t>
      </w:r>
    </w:p>
    <w:p w14:paraId="337077D8" w14:textId="77777777" w:rsidR="002D420F" w:rsidRPr="004B75E9" w:rsidRDefault="002D420F" w:rsidP="002D420F">
      <w:pPr>
        <w:spacing w:line="360" w:lineRule="auto"/>
        <w:jc w:val="both"/>
        <w:rPr>
          <w:rFonts w:cstheme="minorHAnsi"/>
        </w:rPr>
      </w:pPr>
      <w:r w:rsidRPr="004B75E9">
        <w:rPr>
          <w:rFonts w:cstheme="minorHAnsi"/>
        </w:rPr>
        <w:t>στ) Βεβαιώνει με πράξη της, τις αρδευτικές παραβάσεις που αναφέρονται στον παρόντα Κανονισμό και εισηγείται στον Δήμαρχο την επιβολή του αναλογούντος προστίμου</w:t>
      </w:r>
    </w:p>
    <w:p w14:paraId="7CB2600C" w14:textId="77777777" w:rsidR="002D420F" w:rsidRPr="004B75E9" w:rsidRDefault="002D420F" w:rsidP="002D420F">
      <w:pPr>
        <w:spacing w:line="360" w:lineRule="auto"/>
        <w:jc w:val="both"/>
        <w:rPr>
          <w:rFonts w:cstheme="minorHAnsi"/>
        </w:rPr>
      </w:pPr>
      <w:r w:rsidRPr="004B75E9">
        <w:rPr>
          <w:rFonts w:cstheme="minorHAnsi"/>
        </w:rPr>
        <w:t>ζ) Βεβαιώνει βλάβες που προξένησαν στο αρδευτικό δίκτυο αγρότες ή τρίτοι, ηθελημένα ή όχι, και επιβάλλει την άμεση αποκατάστασή τους. Σε περίπτωση που κρίνει ότι η βλάβη επήλθε εσκεμμένα από τον ιδιοκτήτη ή νομέα του αγρού εισηγείται την επιβολή και του ανάλογου προστίμου σύμφωνα με τον παρόντα Κανονισμό</w:t>
      </w:r>
    </w:p>
    <w:p w14:paraId="621BB09B" w14:textId="77777777" w:rsidR="002D420F" w:rsidRPr="004B75E9" w:rsidRDefault="00124780" w:rsidP="002D420F">
      <w:pPr>
        <w:spacing w:line="360" w:lineRule="auto"/>
        <w:jc w:val="both"/>
        <w:rPr>
          <w:rFonts w:cstheme="minorHAnsi"/>
          <w:color w:val="FF0000"/>
        </w:rPr>
      </w:pPr>
      <w:r w:rsidRPr="004B75E9">
        <w:rPr>
          <w:rFonts w:cstheme="minorHAnsi"/>
        </w:rPr>
        <w:t xml:space="preserve"> η) Ενημερώνει με κάθε πρόσφορο τρόπο τους καταναλωτές, όταν διακόπτεται η λειτουργία του αρδευτικού δικτύου, </w:t>
      </w:r>
      <w:r w:rsidR="00112862" w:rsidRPr="004B75E9">
        <w:rPr>
          <w:rFonts w:cstheme="minorHAnsi"/>
        </w:rPr>
        <w:t>για σχετικά μεγάλη</w:t>
      </w:r>
      <w:r w:rsidRPr="004B75E9">
        <w:rPr>
          <w:rFonts w:cstheme="minorHAnsi"/>
        </w:rPr>
        <w:t xml:space="preserve"> διάρκεια, λόγω βλαβών ή ανωτέρας βίας (Π.Χ. διακοπής ρεύματος </w:t>
      </w:r>
      <w:r w:rsidR="00112862" w:rsidRPr="004B75E9">
        <w:rPr>
          <w:rFonts w:cstheme="minorHAnsi"/>
        </w:rPr>
        <w:t xml:space="preserve">από τη ΔΕΗ, κλοπής υλικών </w:t>
      </w:r>
      <w:r w:rsidRPr="004B75E9">
        <w:rPr>
          <w:rFonts w:cstheme="minorHAnsi"/>
        </w:rPr>
        <w:t>κλπ)</w:t>
      </w:r>
      <w:r w:rsidR="0094174A" w:rsidRPr="004B75E9">
        <w:rPr>
          <w:rFonts w:cstheme="minorHAnsi"/>
        </w:rPr>
        <w:t xml:space="preserve"> </w:t>
      </w:r>
    </w:p>
    <w:p w14:paraId="5B531B13" w14:textId="77777777" w:rsidR="002D420F" w:rsidRPr="004B75E9" w:rsidRDefault="002D420F" w:rsidP="002D420F">
      <w:pPr>
        <w:spacing w:line="360" w:lineRule="auto"/>
        <w:jc w:val="both"/>
        <w:rPr>
          <w:rFonts w:cstheme="minorHAnsi"/>
        </w:rPr>
      </w:pPr>
      <w:r w:rsidRPr="004B75E9">
        <w:rPr>
          <w:rFonts w:cstheme="minorHAnsi"/>
        </w:rPr>
        <w:t>θ) Παρακολουθεί και ελέγχει την λειτουργία των υδρονομέων άρδευσης</w:t>
      </w:r>
    </w:p>
    <w:p w14:paraId="1E428FE8" w14:textId="77777777" w:rsidR="002D420F" w:rsidRPr="004B75E9" w:rsidRDefault="002D420F" w:rsidP="002D420F">
      <w:pPr>
        <w:spacing w:line="360" w:lineRule="auto"/>
        <w:jc w:val="both"/>
        <w:rPr>
          <w:rFonts w:cstheme="minorHAnsi"/>
        </w:rPr>
      </w:pPr>
      <w:r w:rsidRPr="004B75E9">
        <w:rPr>
          <w:rFonts w:cstheme="minorHAnsi"/>
        </w:rPr>
        <w:t>ι) Δέχεται καταγγελίες αγροτών για τυχόν παράβαση καθήκοντος υδρονομέων και τις διαβιβάζει στο Δήμαρχο για την άσκηση πειθαρχικού ελέγχου εφόσον συντρέχει περίπτωση</w:t>
      </w:r>
    </w:p>
    <w:p w14:paraId="7A976F40" w14:textId="77777777" w:rsidR="002D420F" w:rsidRPr="004B75E9" w:rsidRDefault="002D420F" w:rsidP="002D420F">
      <w:pPr>
        <w:spacing w:line="360" w:lineRule="auto"/>
        <w:jc w:val="both"/>
        <w:rPr>
          <w:rFonts w:cstheme="minorHAnsi"/>
        </w:rPr>
      </w:pPr>
      <w:r w:rsidRPr="004B75E9">
        <w:rPr>
          <w:rFonts w:cstheme="minorHAnsi"/>
        </w:rPr>
        <w:t>κ) Δέχεται και εξετάζει καταγγελίες/ενστάσεις καταναλωτών σε σχέση με τη λειτουργία των αντλ</w:t>
      </w:r>
      <w:r w:rsidR="009972CF" w:rsidRPr="004B75E9">
        <w:rPr>
          <w:rFonts w:cstheme="minorHAnsi"/>
        </w:rPr>
        <w:t>η</w:t>
      </w:r>
      <w:r w:rsidRPr="004B75E9">
        <w:rPr>
          <w:rFonts w:cstheme="minorHAnsi"/>
        </w:rPr>
        <w:t>τικών συγκροτημάτων (επεκτάσεις δικτύου, εγκατάσταση παροχών, βλάβες, κλπ).</w:t>
      </w:r>
    </w:p>
    <w:p w14:paraId="1E93DE64" w14:textId="77777777" w:rsidR="00F7700A" w:rsidRPr="004B75E9" w:rsidRDefault="00F7700A" w:rsidP="00F7700A">
      <w:pPr>
        <w:spacing w:line="360" w:lineRule="auto"/>
        <w:jc w:val="both"/>
        <w:rPr>
          <w:rFonts w:cstheme="minorHAnsi"/>
        </w:rPr>
      </w:pPr>
      <w:r w:rsidRPr="004B75E9">
        <w:rPr>
          <w:rFonts w:cstheme="minorHAnsi"/>
        </w:rPr>
        <w:t>κα)  Παρακολουθεί και ελέγχει τον στόχο της ανταποδοτικότητας στη λειτουργία του αρδευτικού δικτύου σε ετήσια βάση</w:t>
      </w:r>
    </w:p>
    <w:p w14:paraId="29C76AC9" w14:textId="77777777" w:rsidR="00F7700A" w:rsidRPr="004B75E9" w:rsidRDefault="00F7700A" w:rsidP="00F7700A">
      <w:pPr>
        <w:spacing w:line="360" w:lineRule="auto"/>
        <w:jc w:val="both"/>
        <w:rPr>
          <w:rFonts w:cstheme="minorHAnsi"/>
        </w:rPr>
      </w:pPr>
      <w:r w:rsidRPr="004B75E9">
        <w:rPr>
          <w:rFonts w:cstheme="minorHAnsi"/>
        </w:rPr>
        <w:lastRenderedPageBreak/>
        <w:t>κβ) Προτείνει προς τα αρμόδια όργανα τις αναγκαίες εκείνες τεχνικές ή λοιπές επεμβάσεις που χρειάζονται για την αποδοτικότερη, ποιοτικότερη ή και οικονομικότερη λειτουργία του δικτύου</w:t>
      </w:r>
    </w:p>
    <w:p w14:paraId="7565D300" w14:textId="6C4789C3" w:rsidR="001D3B05" w:rsidRPr="004B75E9" w:rsidRDefault="002D420F" w:rsidP="001D3B05">
      <w:pPr>
        <w:pStyle w:val="a6"/>
        <w:numPr>
          <w:ilvl w:val="0"/>
          <w:numId w:val="27"/>
        </w:numPr>
        <w:spacing w:line="360" w:lineRule="auto"/>
        <w:ind w:left="0" w:firstLine="360"/>
        <w:jc w:val="both"/>
        <w:rPr>
          <w:rFonts w:cstheme="minorHAnsi"/>
        </w:rPr>
      </w:pPr>
      <w:r w:rsidRPr="004B75E9">
        <w:rPr>
          <w:rFonts w:cstheme="minorHAnsi"/>
        </w:rPr>
        <w:t>Οι διατάξεις των άρθρων 88 παρ. 1, 2 και 3 και 89 του Ν. 3852/2010 περί σύγκλησης του συμβουλίου, τόπου συνεδρίασης, απαρτίας και λήψης αποφάσεων των κοινοτήτων εφαρμόζονται αναλόγως και στις Τοπικές Επιτροπές Άρδευσης. Την γραμματειακή υποστήριξη της Τοπικής Επιτροπής Άρδευσης εκτελεί ο δημοτικός υπάλληλος που έχει οριστεί για τη διοικητική εξυπηρέτηση του Συμβουλίου της οικείας Δημοτικής ή Τοπικής Κοινότητας ή άλλος υπάλληλος που ορίζεται με απόφαση Δημάρχου ή του κατά τόπον Αντιδημάρχου, εφόσον του έχει ανατεθεί η σχετική αρμοδιότητα.</w:t>
      </w:r>
    </w:p>
    <w:p w14:paraId="5E5C9166" w14:textId="6A27FD39" w:rsidR="009D4C6D" w:rsidRPr="00B8323C" w:rsidRDefault="002D420F" w:rsidP="009D4C6D">
      <w:pPr>
        <w:pStyle w:val="1"/>
        <w:rPr>
          <w:rFonts w:asciiTheme="minorHAnsi" w:hAnsiTheme="minorHAnsi" w:cstheme="minorHAnsi"/>
          <w:b w:val="0"/>
        </w:rPr>
      </w:pPr>
      <w:bookmarkStart w:id="7" w:name="_Toc55889319"/>
      <w:r w:rsidRPr="00B8323C">
        <w:rPr>
          <w:rFonts w:asciiTheme="minorHAnsi" w:hAnsiTheme="minorHAnsi" w:cstheme="minorHAnsi"/>
        </w:rPr>
        <w:t>Άρθρο 4</w:t>
      </w:r>
      <w:r w:rsidR="009D4C6D" w:rsidRPr="00B8323C">
        <w:rPr>
          <w:rFonts w:asciiTheme="minorHAnsi" w:hAnsiTheme="minorHAnsi" w:cstheme="minorHAnsi"/>
        </w:rPr>
        <w:t>ο</w:t>
      </w:r>
      <w:bookmarkEnd w:id="7"/>
    </w:p>
    <w:p w14:paraId="2042CD33" w14:textId="77777777" w:rsidR="009D4C6D" w:rsidRPr="00B8323C" w:rsidRDefault="009D4C6D" w:rsidP="009D4C6D">
      <w:pPr>
        <w:pStyle w:val="1"/>
        <w:rPr>
          <w:rFonts w:asciiTheme="minorHAnsi" w:hAnsiTheme="minorHAnsi" w:cstheme="minorHAnsi"/>
          <w:b w:val="0"/>
        </w:rPr>
      </w:pPr>
      <w:bookmarkStart w:id="8" w:name="_Toc55889320"/>
      <w:r w:rsidRPr="00B8323C">
        <w:rPr>
          <w:rFonts w:asciiTheme="minorHAnsi" w:hAnsiTheme="minorHAnsi" w:cstheme="minorHAnsi"/>
        </w:rPr>
        <w:t>ΑΡΔΕΥΤΙΚΗ ΠΕΡΙΟΔΟΣ</w:t>
      </w:r>
      <w:bookmarkEnd w:id="8"/>
    </w:p>
    <w:p w14:paraId="3DC6DA85" w14:textId="77777777" w:rsidR="009D4C6D" w:rsidRPr="004B75E9" w:rsidRDefault="009D4C6D" w:rsidP="00CF2DFE">
      <w:pPr>
        <w:pStyle w:val="a6"/>
        <w:numPr>
          <w:ilvl w:val="0"/>
          <w:numId w:val="31"/>
        </w:numPr>
        <w:spacing w:line="360" w:lineRule="auto"/>
        <w:ind w:left="0" w:firstLine="360"/>
        <w:jc w:val="both"/>
        <w:rPr>
          <w:rFonts w:cstheme="minorHAnsi"/>
        </w:rPr>
      </w:pPr>
      <w:r w:rsidRPr="004B75E9">
        <w:rPr>
          <w:rFonts w:cstheme="minorHAnsi"/>
        </w:rPr>
        <w:t xml:space="preserve">Η αρδευτική περίοδος λειτουργίας του δημοτικού δικτύου άρδευσης ξεκινά την 1η Μαΐου και λήγει την 31η Οκτωβρίου κάθε έτους. Οι ως άνω ημερομηνίες είναι ενδεικτικές και μπορεί να τροποποιούνται ανάλογα με τις επικρατούσες κλιματολογικές συνθήκες, τα διαθέσιμα αποθέματα υδάτων, την επάρκεια αυτών για άρδευση, τις εκάστοτε καλλιεργητικές ανάγκες, το είδος των καλλιεργειών, λαμβάνοντας υπόψη και τους περιορισμούς ή τις απαγορεύσεις που τυχόν τίθενται από σχετικές διατάξεις νόμων ή αποφάσεις αρμοδίων υπερκείμενων οργάνων και υπηρεσιών. </w:t>
      </w:r>
    </w:p>
    <w:p w14:paraId="10B9F49D" w14:textId="432957C8" w:rsidR="009D4C6D" w:rsidRPr="004B75E9" w:rsidRDefault="009D4C6D" w:rsidP="00CF2DFE">
      <w:pPr>
        <w:pStyle w:val="a6"/>
        <w:numPr>
          <w:ilvl w:val="0"/>
          <w:numId w:val="31"/>
        </w:numPr>
        <w:spacing w:line="360" w:lineRule="auto"/>
        <w:ind w:left="0" w:firstLine="360"/>
        <w:jc w:val="both"/>
        <w:rPr>
          <w:rFonts w:cstheme="minorHAnsi"/>
        </w:rPr>
      </w:pPr>
      <w:r w:rsidRPr="004B75E9">
        <w:rPr>
          <w:rFonts w:cstheme="minorHAnsi"/>
        </w:rPr>
        <w:t>Με απόφαση του Δημάρχου</w:t>
      </w:r>
      <w:r w:rsidR="00BC1BC2" w:rsidRPr="004B75E9">
        <w:rPr>
          <w:rFonts w:cstheme="minorHAnsi"/>
        </w:rPr>
        <w:t>,</w:t>
      </w:r>
      <w:r w:rsidRPr="004B75E9">
        <w:rPr>
          <w:rFonts w:cstheme="minorHAnsi"/>
        </w:rPr>
        <w:t xml:space="preserve"> που εκδίδεται κατόπιν εισήγησης των Τοπικών Επιτροπών Άρδευσης</w:t>
      </w:r>
      <w:r w:rsidR="00BC1BC2" w:rsidRPr="004B75E9">
        <w:rPr>
          <w:rFonts w:cstheme="minorHAnsi"/>
        </w:rPr>
        <w:t>,</w:t>
      </w:r>
      <w:r w:rsidRPr="004B75E9">
        <w:rPr>
          <w:rFonts w:cstheme="minorHAnsi"/>
        </w:rPr>
        <w:t xml:space="preserve"> μπορεί να τροποποιείται η ημερομηνία έναρξης ή λήξης της αρδευτικής περιόδου. Η απόφαση αναρτάται στον πίνακα ανακοινώσεων του Δήμου και στα καταστήματα των οικείων Κοινοτήτων, με έκδοση σχετικού αποδεικτικού ανάρτησης. Επιπλέον η απόφαση δημοσιεύεται στην ιστοσελίδα του Δήμου και δημοσιοποιείται με κάθε άλλο πρόσφορο μέσο.</w:t>
      </w:r>
    </w:p>
    <w:p w14:paraId="48E9EBC6" w14:textId="77777777" w:rsidR="006F6312" w:rsidRPr="004B75E9" w:rsidRDefault="006F6312" w:rsidP="006F6312">
      <w:pPr>
        <w:spacing w:line="360" w:lineRule="auto"/>
      </w:pPr>
      <w:r w:rsidRPr="004B75E9">
        <w:t>Για τις κτηνοτροφικές και λοιπές μονάδες η παραπάνω περίοδος διαρκεί όλο το έτος και σε 24ωρη βάση. Οι διατάξεις των επόμενων παραγράφων έχουν εφαρμογή και στην περίπτωση των κτηνοτροφικών και λοιπών μονάδων.</w:t>
      </w:r>
    </w:p>
    <w:p w14:paraId="5106E25F" w14:textId="77777777" w:rsidR="00213FFD" w:rsidRPr="00B8323C" w:rsidRDefault="00267334" w:rsidP="001D0A66">
      <w:pPr>
        <w:pStyle w:val="1"/>
        <w:rPr>
          <w:rFonts w:asciiTheme="minorHAnsi" w:hAnsiTheme="minorHAnsi" w:cstheme="minorHAnsi"/>
          <w:b w:val="0"/>
        </w:rPr>
      </w:pPr>
      <w:bookmarkStart w:id="9" w:name="_Toc55889321"/>
      <w:r w:rsidRPr="00B8323C">
        <w:rPr>
          <w:rFonts w:asciiTheme="minorHAnsi" w:hAnsiTheme="minorHAnsi" w:cstheme="minorHAnsi"/>
        </w:rPr>
        <w:lastRenderedPageBreak/>
        <w:t>Άρθρο 5</w:t>
      </w:r>
      <w:r w:rsidR="00213FFD" w:rsidRPr="00B8323C">
        <w:rPr>
          <w:rFonts w:asciiTheme="minorHAnsi" w:hAnsiTheme="minorHAnsi" w:cstheme="minorHAnsi"/>
        </w:rPr>
        <w:t>ο</w:t>
      </w:r>
      <w:bookmarkEnd w:id="9"/>
    </w:p>
    <w:p w14:paraId="10272F61" w14:textId="77777777" w:rsidR="00213FFD" w:rsidRPr="00B8323C" w:rsidRDefault="00213FFD" w:rsidP="001D0A66">
      <w:pPr>
        <w:pStyle w:val="1"/>
        <w:rPr>
          <w:rFonts w:asciiTheme="minorHAnsi" w:hAnsiTheme="minorHAnsi" w:cstheme="minorHAnsi"/>
          <w:b w:val="0"/>
        </w:rPr>
      </w:pPr>
      <w:bookmarkStart w:id="10" w:name="_Toc55889322"/>
      <w:r w:rsidRPr="00B8323C">
        <w:rPr>
          <w:rFonts w:asciiTheme="minorHAnsi" w:hAnsiTheme="minorHAnsi" w:cstheme="minorHAnsi"/>
        </w:rPr>
        <w:t>ΔΗΜΟΤΙΚΟ ΔΙΚΤΥΟ ΑΡΔΕΥΣΗΣ</w:t>
      </w:r>
      <w:bookmarkEnd w:id="10"/>
    </w:p>
    <w:p w14:paraId="4A51600C" w14:textId="77777777" w:rsidR="00213FFD" w:rsidRPr="004B75E9" w:rsidRDefault="00213FFD" w:rsidP="00CF2DFE">
      <w:pPr>
        <w:pStyle w:val="a6"/>
        <w:numPr>
          <w:ilvl w:val="0"/>
          <w:numId w:val="33"/>
        </w:numPr>
        <w:spacing w:line="360" w:lineRule="auto"/>
        <w:ind w:left="0" w:firstLine="360"/>
        <w:jc w:val="both"/>
        <w:rPr>
          <w:rFonts w:cstheme="minorHAnsi"/>
        </w:rPr>
      </w:pPr>
      <w:r w:rsidRPr="004B75E9">
        <w:rPr>
          <w:rFonts w:cstheme="minorHAnsi"/>
        </w:rPr>
        <w:t>Ως «Δημοτικό Δίκτυο Άρδευσης» ορίζεται το αρδευτικό δίκτυο που περιλαμβάνει όλα τα επί</w:t>
      </w:r>
      <w:r w:rsidR="00512DAF" w:rsidRPr="004B75E9">
        <w:rPr>
          <w:rFonts w:cstheme="minorHAnsi"/>
        </w:rPr>
        <w:t xml:space="preserve"> </w:t>
      </w:r>
      <w:r w:rsidRPr="004B75E9">
        <w:rPr>
          <w:rFonts w:cstheme="minorHAnsi"/>
        </w:rPr>
        <w:t>μέρους αυτόνομα, υπόγεια, ή επί του εδάφους συστήματα και εγκαταστάσεις άρδευσης που</w:t>
      </w:r>
      <w:r w:rsidR="00512DAF" w:rsidRPr="004B75E9">
        <w:rPr>
          <w:rFonts w:cstheme="minorHAnsi"/>
        </w:rPr>
        <w:t xml:space="preserve"> </w:t>
      </w:r>
      <w:r w:rsidR="007F05A5" w:rsidRPr="004B75E9">
        <w:rPr>
          <w:rFonts w:cstheme="minorHAnsi"/>
        </w:rPr>
        <w:t xml:space="preserve">κατασκευάστηκαν και </w:t>
      </w:r>
      <w:r w:rsidRPr="004B75E9">
        <w:rPr>
          <w:rFonts w:cstheme="minorHAnsi"/>
        </w:rPr>
        <w:t xml:space="preserve">λειτουργούν με οποιονδήποτε τρόπο στις </w:t>
      </w:r>
      <w:r w:rsidR="00615F12" w:rsidRPr="004B75E9">
        <w:rPr>
          <w:rFonts w:cstheme="minorHAnsi"/>
        </w:rPr>
        <w:t xml:space="preserve">Κοινότητες </w:t>
      </w:r>
      <w:r w:rsidRPr="004B75E9">
        <w:rPr>
          <w:rFonts w:cstheme="minorHAnsi"/>
        </w:rPr>
        <w:t xml:space="preserve"> του Δήμου </w:t>
      </w:r>
      <w:r w:rsidR="00EB7E3B" w:rsidRPr="004B75E9">
        <w:rPr>
          <w:rFonts w:cstheme="minorHAnsi"/>
        </w:rPr>
        <w:t>Εμμανουήλ Παππά</w:t>
      </w:r>
      <w:r w:rsidR="00615F12" w:rsidRPr="004B75E9">
        <w:rPr>
          <w:rFonts w:cstheme="minorHAnsi"/>
        </w:rPr>
        <w:t xml:space="preserve">, </w:t>
      </w:r>
      <w:r w:rsidRPr="004B75E9">
        <w:rPr>
          <w:rFonts w:cstheme="minorHAnsi"/>
        </w:rPr>
        <w:t>των οποίων την ευθύνη κατασκευής,</w:t>
      </w:r>
      <w:r w:rsidR="00512DAF" w:rsidRPr="004B75E9">
        <w:rPr>
          <w:rFonts w:cstheme="minorHAnsi"/>
        </w:rPr>
        <w:t xml:space="preserve"> </w:t>
      </w:r>
      <w:r w:rsidRPr="004B75E9">
        <w:rPr>
          <w:rFonts w:cstheme="minorHAnsi"/>
        </w:rPr>
        <w:t xml:space="preserve">συντήρησης, διαχείρισης και λειτουργίας έχει ο Δήμος </w:t>
      </w:r>
      <w:r w:rsidR="00EB7E3B" w:rsidRPr="004B75E9">
        <w:rPr>
          <w:rFonts w:cstheme="minorHAnsi"/>
        </w:rPr>
        <w:t>Εμμανουήλ Παππά</w:t>
      </w:r>
      <w:r w:rsidR="007F05A5" w:rsidRPr="004B75E9">
        <w:rPr>
          <w:rFonts w:cstheme="minorHAnsi"/>
        </w:rPr>
        <w:t xml:space="preserve"> και περιγράφεται στο άρθρο 1 του παρόντα κανονισμού.</w:t>
      </w:r>
    </w:p>
    <w:p w14:paraId="2C056AB9" w14:textId="46914E59" w:rsidR="00CB60BF" w:rsidRPr="004B75E9" w:rsidRDefault="00213FFD" w:rsidP="004B75E9">
      <w:pPr>
        <w:spacing w:line="360" w:lineRule="auto"/>
        <w:ind w:firstLine="426"/>
        <w:jc w:val="both"/>
        <w:rPr>
          <w:rFonts w:cstheme="minorHAnsi"/>
        </w:rPr>
      </w:pPr>
      <w:r w:rsidRPr="004B75E9">
        <w:rPr>
          <w:rFonts w:cstheme="minorHAnsi"/>
        </w:rPr>
        <w:t xml:space="preserve">2. Όσον αφορά τις αρδευτικές υποδομές ιδιοκτησίας του Δήμου </w:t>
      </w:r>
      <w:r w:rsidR="00EB7E3B" w:rsidRPr="004B75E9">
        <w:rPr>
          <w:rFonts w:cstheme="minorHAnsi"/>
        </w:rPr>
        <w:t>Εμμανουήλ Παππά</w:t>
      </w:r>
      <w:r w:rsidR="00C76B58" w:rsidRPr="004B75E9">
        <w:rPr>
          <w:rFonts w:cstheme="minorHAnsi"/>
        </w:rPr>
        <w:t>,</w:t>
      </w:r>
      <w:r w:rsidRPr="004B75E9">
        <w:rPr>
          <w:rFonts w:cstheme="minorHAnsi"/>
        </w:rPr>
        <w:t xml:space="preserve"> η μελέτη, κατασκευή,</w:t>
      </w:r>
      <w:r w:rsidR="00512DAF" w:rsidRPr="004B75E9">
        <w:rPr>
          <w:rFonts w:cstheme="minorHAnsi"/>
        </w:rPr>
        <w:t xml:space="preserve"> </w:t>
      </w:r>
      <w:r w:rsidRPr="004B75E9">
        <w:rPr>
          <w:rFonts w:cstheme="minorHAnsi"/>
        </w:rPr>
        <w:t>επισκευή, συντήρηση και εκμετάλλευση του δικτύου, των αντλιοστασίων και των πηγών λήψης</w:t>
      </w:r>
      <w:r w:rsidR="00512DAF" w:rsidRPr="004B75E9">
        <w:rPr>
          <w:rFonts w:cstheme="minorHAnsi"/>
        </w:rPr>
        <w:t xml:space="preserve"> </w:t>
      </w:r>
      <w:r w:rsidRPr="004B75E9">
        <w:rPr>
          <w:rFonts w:cstheme="minorHAnsi"/>
        </w:rPr>
        <w:t>νερού καθώς και η επέκταση του δικτύου</w:t>
      </w:r>
      <w:r w:rsidR="00512DAF" w:rsidRPr="004B75E9">
        <w:rPr>
          <w:rFonts w:cstheme="minorHAnsi"/>
        </w:rPr>
        <w:t>,</w:t>
      </w:r>
      <w:r w:rsidRPr="004B75E9">
        <w:rPr>
          <w:rFonts w:cstheme="minorHAnsi"/>
        </w:rPr>
        <w:t xml:space="preserve"> γίνεται από το Δήμο</w:t>
      </w:r>
      <w:r w:rsidR="00512DAF" w:rsidRPr="004B75E9">
        <w:rPr>
          <w:rFonts w:cstheme="minorHAnsi"/>
        </w:rPr>
        <w:t>,</w:t>
      </w:r>
      <w:r w:rsidRPr="004B75E9">
        <w:rPr>
          <w:rFonts w:cstheme="minorHAnsi"/>
        </w:rPr>
        <w:t xml:space="preserve"> ανάλογα με τις ανάγκες που</w:t>
      </w:r>
      <w:r w:rsidR="00512DAF" w:rsidRPr="004B75E9">
        <w:rPr>
          <w:rFonts w:cstheme="minorHAnsi"/>
        </w:rPr>
        <w:t xml:space="preserve"> </w:t>
      </w:r>
      <w:r w:rsidRPr="004B75E9">
        <w:rPr>
          <w:rFonts w:cstheme="minorHAnsi"/>
        </w:rPr>
        <w:t>προκύπτουν, την επάρκεια του νερού και τις οικονομικές δυνατότητες του Δήμου.</w:t>
      </w:r>
    </w:p>
    <w:p w14:paraId="66DC0E60" w14:textId="77777777" w:rsidR="00CB60BF" w:rsidRPr="00343245" w:rsidRDefault="00267334" w:rsidP="001D0A66">
      <w:pPr>
        <w:pStyle w:val="1"/>
        <w:rPr>
          <w:rFonts w:asciiTheme="minorHAnsi" w:hAnsiTheme="minorHAnsi" w:cstheme="minorHAnsi"/>
          <w:b w:val="0"/>
        </w:rPr>
      </w:pPr>
      <w:bookmarkStart w:id="11" w:name="_Toc55889323"/>
      <w:r w:rsidRPr="00343245">
        <w:rPr>
          <w:rFonts w:asciiTheme="minorHAnsi" w:hAnsiTheme="minorHAnsi" w:cstheme="minorHAnsi"/>
        </w:rPr>
        <w:t>Άρθρο 6</w:t>
      </w:r>
      <w:r w:rsidR="00905CA8" w:rsidRPr="00343245">
        <w:rPr>
          <w:rFonts w:asciiTheme="minorHAnsi" w:hAnsiTheme="minorHAnsi" w:cstheme="minorHAnsi"/>
          <w:vertAlign w:val="superscript"/>
        </w:rPr>
        <w:t>ο</w:t>
      </w:r>
      <w:bookmarkEnd w:id="11"/>
    </w:p>
    <w:p w14:paraId="23206A8B" w14:textId="77777777" w:rsidR="00213FFD" w:rsidRPr="00B8323C" w:rsidRDefault="00213FFD" w:rsidP="001D0A66">
      <w:pPr>
        <w:pStyle w:val="1"/>
        <w:rPr>
          <w:rFonts w:asciiTheme="minorHAnsi" w:hAnsiTheme="minorHAnsi" w:cstheme="minorHAnsi"/>
        </w:rPr>
      </w:pPr>
      <w:bookmarkStart w:id="12" w:name="_Toc55889324"/>
      <w:r w:rsidRPr="00B8323C">
        <w:rPr>
          <w:rFonts w:asciiTheme="minorHAnsi" w:hAnsiTheme="minorHAnsi" w:cstheme="minorHAnsi"/>
        </w:rPr>
        <w:t>ΚΑΤΗΓΟΡΙΕΣ ΔΙΚΤΥΩΝ</w:t>
      </w:r>
      <w:r w:rsidR="00EC3048" w:rsidRPr="00B8323C">
        <w:rPr>
          <w:rFonts w:asciiTheme="minorHAnsi" w:hAnsiTheme="minorHAnsi" w:cstheme="minorHAnsi"/>
        </w:rPr>
        <w:t xml:space="preserve"> - ΑΓΩΓΟΙ ΔΙΑΝΟΜΗΣ</w:t>
      </w:r>
      <w:bookmarkEnd w:id="12"/>
      <w:r w:rsidR="00EC3048" w:rsidRPr="00B8323C">
        <w:rPr>
          <w:rFonts w:asciiTheme="minorHAnsi" w:hAnsiTheme="minorHAnsi" w:cstheme="minorHAnsi"/>
        </w:rPr>
        <w:t xml:space="preserve"> </w:t>
      </w:r>
    </w:p>
    <w:p w14:paraId="2DA41F07" w14:textId="77777777" w:rsidR="00CF2DFE" w:rsidRPr="00B8323C" w:rsidRDefault="00CF2DFE" w:rsidP="00CF2DFE">
      <w:pPr>
        <w:rPr>
          <w:rFonts w:cstheme="minorHAnsi"/>
          <w:sz w:val="28"/>
          <w:szCs w:val="28"/>
        </w:rPr>
      </w:pPr>
    </w:p>
    <w:p w14:paraId="0C4722CB" w14:textId="77777777" w:rsidR="00213FFD" w:rsidRPr="004B75E9" w:rsidRDefault="00213FFD" w:rsidP="00CF2DFE">
      <w:pPr>
        <w:pStyle w:val="a6"/>
        <w:numPr>
          <w:ilvl w:val="0"/>
          <w:numId w:val="14"/>
        </w:numPr>
        <w:spacing w:line="360" w:lineRule="auto"/>
        <w:ind w:left="0" w:firstLine="349"/>
        <w:jc w:val="both"/>
        <w:rPr>
          <w:rFonts w:cstheme="minorHAnsi"/>
          <w:b/>
        </w:rPr>
      </w:pPr>
      <w:r w:rsidRPr="004B75E9">
        <w:rPr>
          <w:rFonts w:cstheme="minorHAnsi"/>
          <w:b/>
        </w:rPr>
        <w:t>ΑΝΟΙΧΤΑ ΔΙΚΤΥΑ (ΑΥΛΑΚΙΑ)</w:t>
      </w:r>
      <w:r w:rsidR="0067747B" w:rsidRPr="004B75E9">
        <w:rPr>
          <w:rFonts w:cstheme="minorHAnsi"/>
          <w:b/>
        </w:rPr>
        <w:t xml:space="preserve">: </w:t>
      </w:r>
      <w:r w:rsidRPr="004B75E9">
        <w:rPr>
          <w:rFonts w:cstheme="minorHAnsi"/>
        </w:rPr>
        <w:t>Ανοιχτά δίκτυα άρδευσης ορίζονται τα δίκτυα τα οποία τροφοδοτούνται με νερό από πηγές,</w:t>
      </w:r>
      <w:r w:rsidR="00512DAF" w:rsidRPr="004B75E9">
        <w:rPr>
          <w:rFonts w:cstheme="minorHAnsi"/>
        </w:rPr>
        <w:t xml:space="preserve"> </w:t>
      </w:r>
      <w:r w:rsidRPr="004B75E9">
        <w:rPr>
          <w:rFonts w:cstheme="minorHAnsi"/>
        </w:rPr>
        <w:t>ποτάμια δεξαμενές και αντλιοστάσια που βρίσκονται στην επιφάνεια του εδάφους με τη μορφή</w:t>
      </w:r>
      <w:r w:rsidR="00512DAF" w:rsidRPr="004B75E9">
        <w:rPr>
          <w:rFonts w:cstheme="minorHAnsi"/>
        </w:rPr>
        <w:t xml:space="preserve"> </w:t>
      </w:r>
      <w:r w:rsidRPr="004B75E9">
        <w:rPr>
          <w:rFonts w:cstheme="minorHAnsi"/>
        </w:rPr>
        <w:t xml:space="preserve">αυλακιών και είναι χωμάτινα ή τσιμενταύλακες. Τα δίκτυα αυτά τροφοδοτούν με νερό </w:t>
      </w:r>
      <w:r w:rsidR="00512DAF" w:rsidRPr="004B75E9">
        <w:rPr>
          <w:rFonts w:cstheme="minorHAnsi"/>
        </w:rPr>
        <w:t xml:space="preserve">τις </w:t>
      </w:r>
      <w:r w:rsidRPr="004B75E9">
        <w:rPr>
          <w:rFonts w:cstheme="minorHAnsi"/>
        </w:rPr>
        <w:t>καλλιεργούμενες εκτάσεις και αποτελούνται από ένα κεντρικό αύλακα, ο οποίος στην πορεία</w:t>
      </w:r>
      <w:r w:rsidR="00512DAF" w:rsidRPr="004B75E9">
        <w:rPr>
          <w:rFonts w:cstheme="minorHAnsi"/>
        </w:rPr>
        <w:t xml:space="preserve"> </w:t>
      </w:r>
      <w:r w:rsidRPr="004B75E9">
        <w:rPr>
          <w:rFonts w:cstheme="minorHAnsi"/>
        </w:rPr>
        <w:t>του διακλαδίζεται σε μικρότερα αυλάκια τα οποία τελικά τροφοδοτούν τους υδρολήπτες. Η</w:t>
      </w:r>
      <w:r w:rsidR="00512DAF" w:rsidRPr="004B75E9">
        <w:rPr>
          <w:rFonts w:cstheme="minorHAnsi"/>
        </w:rPr>
        <w:t xml:space="preserve"> </w:t>
      </w:r>
      <w:r w:rsidRPr="004B75E9">
        <w:rPr>
          <w:rFonts w:cstheme="minorHAnsi"/>
        </w:rPr>
        <w:t>διανομή του νερού απ’ αυτά καθορίζεται από τους υδρονομείς, οι οποίοι μέσω των φρεατίων</w:t>
      </w:r>
      <w:r w:rsidR="00512DAF" w:rsidRPr="004B75E9">
        <w:rPr>
          <w:rFonts w:cstheme="minorHAnsi"/>
        </w:rPr>
        <w:t xml:space="preserve"> </w:t>
      </w:r>
      <w:r w:rsidRPr="004B75E9">
        <w:rPr>
          <w:rFonts w:cstheme="minorHAnsi"/>
        </w:rPr>
        <w:t>διαχειρίζονται τις θύρες κατευθύνσεως ροής του νερού (κόφτρες).</w:t>
      </w:r>
    </w:p>
    <w:p w14:paraId="200E71A8" w14:textId="1C16F613" w:rsidR="00D44F33" w:rsidRPr="004B75E9" w:rsidRDefault="00213FFD" w:rsidP="00CF2DFE">
      <w:pPr>
        <w:pStyle w:val="a6"/>
        <w:numPr>
          <w:ilvl w:val="0"/>
          <w:numId w:val="14"/>
        </w:numPr>
        <w:spacing w:line="360" w:lineRule="auto"/>
        <w:ind w:left="0" w:firstLine="360"/>
        <w:jc w:val="both"/>
        <w:rPr>
          <w:rFonts w:cstheme="minorHAnsi"/>
          <w:b/>
        </w:rPr>
      </w:pPr>
      <w:r w:rsidRPr="004B75E9">
        <w:rPr>
          <w:rFonts w:cstheme="minorHAnsi"/>
          <w:b/>
        </w:rPr>
        <w:t>ΚΛΕΙΣΤΑ ΔΙΚΤΥΑ</w:t>
      </w:r>
      <w:r w:rsidR="00FA2CA3" w:rsidRPr="004B75E9">
        <w:rPr>
          <w:rFonts w:cstheme="minorHAnsi"/>
          <w:b/>
        </w:rPr>
        <w:t xml:space="preserve"> ΜΕ ΒΑΝΕΣ ΥΔΡΟΛΗΨΙΑΣ</w:t>
      </w:r>
      <w:r w:rsidR="0067747B" w:rsidRPr="004B75E9">
        <w:rPr>
          <w:rFonts w:cstheme="minorHAnsi"/>
          <w:b/>
        </w:rPr>
        <w:t xml:space="preserve">: </w:t>
      </w:r>
      <w:r w:rsidRPr="004B75E9">
        <w:rPr>
          <w:rFonts w:cstheme="minorHAnsi"/>
        </w:rPr>
        <w:t xml:space="preserve">Κλειστά δίκτυα άρδευσης </w:t>
      </w:r>
      <w:r w:rsidR="00FA2CA3" w:rsidRPr="004B75E9">
        <w:rPr>
          <w:rFonts w:cstheme="minorHAnsi"/>
        </w:rPr>
        <w:t>με βάνες υδροληψίας</w:t>
      </w:r>
      <w:r w:rsidR="00D44F33" w:rsidRPr="004B75E9">
        <w:rPr>
          <w:rFonts w:cstheme="minorHAnsi"/>
        </w:rPr>
        <w:t xml:space="preserve">, </w:t>
      </w:r>
      <w:r w:rsidRPr="004B75E9">
        <w:rPr>
          <w:rFonts w:cstheme="minorHAnsi"/>
        </w:rPr>
        <w:t>ορίζονται τα</w:t>
      </w:r>
      <w:r w:rsidR="00FA2CA3" w:rsidRPr="004B75E9">
        <w:rPr>
          <w:rFonts w:cstheme="minorHAnsi"/>
        </w:rPr>
        <w:t xml:space="preserve"> υπόγεια </w:t>
      </w:r>
      <w:r w:rsidRPr="004B75E9">
        <w:rPr>
          <w:rFonts w:cstheme="minorHAnsi"/>
        </w:rPr>
        <w:t xml:space="preserve">δίκτυα των αγωγών </w:t>
      </w:r>
      <w:r w:rsidR="00D44F33" w:rsidRPr="004B75E9">
        <w:rPr>
          <w:rFonts w:cstheme="minorHAnsi"/>
        </w:rPr>
        <w:t xml:space="preserve">που </w:t>
      </w:r>
      <w:r w:rsidRPr="004B75E9">
        <w:rPr>
          <w:rFonts w:cstheme="minorHAnsi"/>
        </w:rPr>
        <w:t>τροφοδοτούνται με νερό</w:t>
      </w:r>
      <w:r w:rsidR="00512DAF" w:rsidRPr="004B75E9">
        <w:rPr>
          <w:rFonts w:cstheme="minorHAnsi"/>
        </w:rPr>
        <w:t xml:space="preserve"> </w:t>
      </w:r>
      <w:r w:rsidRPr="004B75E9">
        <w:rPr>
          <w:rFonts w:cstheme="minorHAnsi"/>
        </w:rPr>
        <w:t>από δεξαμενές και αντλιοστάσια</w:t>
      </w:r>
      <w:r w:rsidR="00FA2CA3" w:rsidRPr="004B75E9">
        <w:rPr>
          <w:rFonts w:cstheme="minorHAnsi"/>
        </w:rPr>
        <w:t xml:space="preserve"> και τα οποία καταλήγουν σε κεντρικές, κοινόχρηστες υδροληψίες, οι οποίες εξυπηρετούν περισσότερους του ενός εγγεγραμμένους καλλιεργητές.</w:t>
      </w:r>
      <w:r w:rsidR="00B20CED" w:rsidRPr="004B75E9">
        <w:rPr>
          <w:rFonts w:cstheme="minorHAnsi"/>
        </w:rPr>
        <w:t xml:space="preserve"> </w:t>
      </w:r>
      <w:r w:rsidRPr="004B75E9">
        <w:rPr>
          <w:rFonts w:cstheme="minorHAnsi"/>
        </w:rPr>
        <w:t>Είναι κατασκευασμένα από σωλήνες PVC ή πολυαιθυλενίου (PE) και</w:t>
      </w:r>
      <w:r w:rsidR="00512DAF" w:rsidRPr="004B75E9">
        <w:rPr>
          <w:rFonts w:cstheme="minorHAnsi"/>
        </w:rPr>
        <w:t xml:space="preserve"> </w:t>
      </w:r>
      <w:r w:rsidRPr="004B75E9">
        <w:rPr>
          <w:rFonts w:cstheme="minorHAnsi"/>
        </w:rPr>
        <w:t xml:space="preserve">ελέγχονται με βάνες από </w:t>
      </w:r>
      <w:r w:rsidR="00597BD5" w:rsidRPr="004B75E9">
        <w:rPr>
          <w:rFonts w:cstheme="minorHAnsi"/>
        </w:rPr>
        <w:t xml:space="preserve">τους υπαλλήλους της Υπηρεσίας </w:t>
      </w:r>
      <w:r w:rsidR="002F2EEB" w:rsidRPr="004B75E9">
        <w:rPr>
          <w:rFonts w:cstheme="minorHAnsi"/>
        </w:rPr>
        <w:t xml:space="preserve">άρδευσης ή </w:t>
      </w:r>
      <w:r w:rsidR="00597BD5" w:rsidRPr="004B75E9">
        <w:rPr>
          <w:rFonts w:cstheme="minorHAnsi"/>
        </w:rPr>
        <w:t>τους</w:t>
      </w:r>
      <w:r w:rsidR="00FA2CA3" w:rsidRPr="004B75E9">
        <w:rPr>
          <w:rFonts w:cstheme="minorHAnsi"/>
        </w:rPr>
        <w:t xml:space="preserve"> υδρονομείς. Η διανομή στα τμήματα των δικτύων</w:t>
      </w:r>
      <w:r w:rsidRPr="004B75E9">
        <w:rPr>
          <w:rFonts w:cstheme="minorHAnsi"/>
        </w:rPr>
        <w:t xml:space="preserve"> τα οποία δεν τροφοδοτούνται</w:t>
      </w:r>
      <w:r w:rsidR="00512DAF" w:rsidRPr="004B75E9">
        <w:rPr>
          <w:rFonts w:cstheme="minorHAnsi"/>
        </w:rPr>
        <w:t xml:space="preserve"> </w:t>
      </w:r>
      <w:r w:rsidRPr="004B75E9">
        <w:rPr>
          <w:rFonts w:cstheme="minorHAnsi"/>
        </w:rPr>
        <w:t xml:space="preserve">συνεχώς με νερό, γίνεται από τους υδρονομείς, οι </w:t>
      </w:r>
      <w:r w:rsidRPr="004B75E9">
        <w:rPr>
          <w:rFonts w:cstheme="minorHAnsi"/>
        </w:rPr>
        <w:lastRenderedPageBreak/>
        <w:t xml:space="preserve">οποίοι μέσω </w:t>
      </w:r>
      <w:r w:rsidR="00112581" w:rsidRPr="004B75E9">
        <w:rPr>
          <w:rFonts w:cstheme="minorHAnsi"/>
        </w:rPr>
        <w:t xml:space="preserve">της διαχείρισης </w:t>
      </w:r>
      <w:r w:rsidRPr="004B75E9">
        <w:rPr>
          <w:rFonts w:cstheme="minorHAnsi"/>
        </w:rPr>
        <w:t>των βανών</w:t>
      </w:r>
      <w:r w:rsidR="00112581" w:rsidRPr="004B75E9">
        <w:rPr>
          <w:rFonts w:cstheme="minorHAnsi"/>
        </w:rPr>
        <w:t>,</w:t>
      </w:r>
      <w:r w:rsidRPr="004B75E9">
        <w:rPr>
          <w:rFonts w:cstheme="minorHAnsi"/>
        </w:rPr>
        <w:t xml:space="preserve"> τροφοδοτούν </w:t>
      </w:r>
      <w:r w:rsidR="00512DAF" w:rsidRPr="004B75E9">
        <w:rPr>
          <w:rFonts w:cstheme="minorHAnsi"/>
        </w:rPr>
        <w:t xml:space="preserve">τους </w:t>
      </w:r>
      <w:r w:rsidR="00112581" w:rsidRPr="004B75E9">
        <w:rPr>
          <w:rFonts w:cstheme="minorHAnsi"/>
        </w:rPr>
        <w:t xml:space="preserve">αντίστοιχους κλάδους. </w:t>
      </w:r>
      <w:r w:rsidR="00FA2CA3" w:rsidRPr="004B75E9">
        <w:rPr>
          <w:rFonts w:cstheme="minorHAnsi"/>
        </w:rPr>
        <w:t xml:space="preserve">Οι καλλιεργητές καλύπτουν τις αρδευτικές τους ανάγκες με τη χρήση ιδιόκτητου αρδευτικού εξοπλισμού (καρούλια, πυραύλους) που συνδέουν με βάση το ισχύον πρόγραμμα στις βάνες (υδροληψίες) του αρδευτικού δικτύου. </w:t>
      </w:r>
      <w:r w:rsidR="00FA2CA3" w:rsidRPr="004B75E9">
        <w:rPr>
          <w:rFonts w:cstheme="minorHAnsi"/>
          <w:b/>
        </w:rPr>
        <w:t xml:space="preserve">  </w:t>
      </w:r>
    </w:p>
    <w:p w14:paraId="652AFE70" w14:textId="3BCD166A" w:rsidR="0067747B" w:rsidRPr="004B75E9" w:rsidRDefault="00D44F33" w:rsidP="00FA2CA3">
      <w:pPr>
        <w:pStyle w:val="a6"/>
        <w:numPr>
          <w:ilvl w:val="0"/>
          <w:numId w:val="14"/>
        </w:numPr>
        <w:spacing w:line="360" w:lineRule="auto"/>
        <w:ind w:left="0" w:firstLine="360"/>
        <w:jc w:val="both"/>
        <w:rPr>
          <w:rFonts w:cstheme="minorHAnsi"/>
          <w:b/>
        </w:rPr>
      </w:pPr>
      <w:r w:rsidRPr="004B75E9">
        <w:rPr>
          <w:rFonts w:cstheme="minorHAnsi"/>
          <w:b/>
        </w:rPr>
        <w:t>ΚΛΕΙΣΤΑ ΔΙΚΤΥΑ ΜΕ ΥΔΡΟΜΕΤΡΗΤΕΣ</w:t>
      </w:r>
      <w:r w:rsidR="0067747B" w:rsidRPr="004B75E9">
        <w:rPr>
          <w:rFonts w:cstheme="minorHAnsi"/>
          <w:b/>
        </w:rPr>
        <w:t xml:space="preserve">: </w:t>
      </w:r>
      <w:r w:rsidR="00112581" w:rsidRPr="004B75E9">
        <w:rPr>
          <w:rFonts w:cstheme="minorHAnsi"/>
        </w:rPr>
        <w:t xml:space="preserve">Κλειστά δίκτυα άρδευσης με υδρομετρητές, ορίζονται τα </w:t>
      </w:r>
      <w:r w:rsidR="00FA2CA3" w:rsidRPr="004B75E9">
        <w:rPr>
          <w:rFonts w:cstheme="minorHAnsi"/>
        </w:rPr>
        <w:t xml:space="preserve">υπόγεια </w:t>
      </w:r>
      <w:r w:rsidR="00112581" w:rsidRPr="004B75E9">
        <w:rPr>
          <w:rFonts w:cstheme="minorHAnsi"/>
        </w:rPr>
        <w:t xml:space="preserve">δίκτυα των αγωγών </w:t>
      </w:r>
      <w:r w:rsidR="00FA2CA3" w:rsidRPr="004B75E9">
        <w:rPr>
          <w:rFonts w:cstheme="minorHAnsi"/>
        </w:rPr>
        <w:t xml:space="preserve">που </w:t>
      </w:r>
      <w:r w:rsidR="00112581" w:rsidRPr="004B75E9">
        <w:rPr>
          <w:rFonts w:cstheme="minorHAnsi"/>
        </w:rPr>
        <w:t>τροφοδοτούνται με νερό</w:t>
      </w:r>
      <w:r w:rsidR="00FA2CA3" w:rsidRPr="004B75E9">
        <w:rPr>
          <w:rFonts w:cstheme="minorHAnsi"/>
        </w:rPr>
        <w:t xml:space="preserve"> από δεξαμενές και αντλιοστάσια</w:t>
      </w:r>
      <w:r w:rsidR="00112581" w:rsidRPr="004B75E9">
        <w:rPr>
          <w:rFonts w:cstheme="minorHAnsi"/>
        </w:rPr>
        <w:t xml:space="preserve"> </w:t>
      </w:r>
      <w:r w:rsidR="00FA2CA3" w:rsidRPr="004B75E9">
        <w:rPr>
          <w:rFonts w:cstheme="minorHAnsi"/>
        </w:rPr>
        <w:t xml:space="preserve">και επί των οποίων είναι εγκατεστημένες ατομικές υδροληψίες (παροχές άρδευσης), οι οποίες εξυπηρετούν έναν εγγεγραμμένο καταναλωτή άρδευσης. </w:t>
      </w:r>
      <w:r w:rsidR="00112581" w:rsidRPr="004B75E9">
        <w:rPr>
          <w:rFonts w:cstheme="minorHAnsi"/>
        </w:rPr>
        <w:t>Είναι κατασκευασμένα από σωλήν</w:t>
      </w:r>
      <w:r w:rsidR="00FB3B71" w:rsidRPr="004B75E9">
        <w:rPr>
          <w:rFonts w:cstheme="minorHAnsi"/>
        </w:rPr>
        <w:t xml:space="preserve">ες PVC ή πολυαιθυλενίου (PE), </w:t>
      </w:r>
      <w:r w:rsidR="00112581" w:rsidRPr="004B75E9">
        <w:rPr>
          <w:rFonts w:cstheme="minorHAnsi"/>
        </w:rPr>
        <w:t>ελέγχονται με βάνες από τους υπαλλήλο</w:t>
      </w:r>
      <w:r w:rsidR="00FB3B71" w:rsidRPr="004B75E9">
        <w:rPr>
          <w:rFonts w:cstheme="minorHAnsi"/>
        </w:rPr>
        <w:t>υς της Υπηρεσίας άρδευ</w:t>
      </w:r>
      <w:r w:rsidR="00FA2CA3" w:rsidRPr="004B75E9">
        <w:rPr>
          <w:rFonts w:cstheme="minorHAnsi"/>
        </w:rPr>
        <w:t xml:space="preserve">σης και η κατανάλωση του νερού καταγράφεται από </w:t>
      </w:r>
      <w:r w:rsidR="00FB3B71" w:rsidRPr="004B75E9">
        <w:rPr>
          <w:rFonts w:cstheme="minorHAnsi"/>
        </w:rPr>
        <w:t xml:space="preserve"> υδρομετρητές που είναι τοποθετημένοι  στις παροχές.</w:t>
      </w:r>
      <w:r w:rsidR="00112581" w:rsidRPr="004B75E9">
        <w:rPr>
          <w:rFonts w:cstheme="minorHAnsi"/>
        </w:rPr>
        <w:t xml:space="preserve"> </w:t>
      </w:r>
      <w:r w:rsidR="00FA2CA3" w:rsidRPr="004B75E9">
        <w:rPr>
          <w:rFonts w:cstheme="minorHAnsi"/>
        </w:rPr>
        <w:t>Στην ίδια κατηγορία ανήκουν και τα αρδευτικά δίκτυα με παροχές, στις οποίες για οποιονδήποτε λόγο δεν έχουν εγκα</w:t>
      </w:r>
      <w:r w:rsidR="006157A6" w:rsidRPr="004B75E9">
        <w:rPr>
          <w:rFonts w:cstheme="minorHAnsi"/>
        </w:rPr>
        <w:t>τασταθεί προς το παρόν υδρομετρητές</w:t>
      </w:r>
      <w:r w:rsidR="00FA2CA3" w:rsidRPr="004B75E9">
        <w:rPr>
          <w:rFonts w:cstheme="minorHAnsi"/>
        </w:rPr>
        <w:t xml:space="preserve"> στις παροχές τους.  </w:t>
      </w:r>
    </w:p>
    <w:p w14:paraId="3D7008AC" w14:textId="77777777" w:rsidR="0067747B" w:rsidRPr="004B75E9" w:rsidRDefault="00EC3048" w:rsidP="00CF2DFE">
      <w:pPr>
        <w:pStyle w:val="a6"/>
        <w:numPr>
          <w:ilvl w:val="0"/>
          <w:numId w:val="14"/>
        </w:numPr>
        <w:spacing w:line="360" w:lineRule="auto"/>
        <w:ind w:left="0" w:firstLine="360"/>
        <w:jc w:val="both"/>
        <w:rPr>
          <w:rFonts w:cstheme="minorHAnsi"/>
        </w:rPr>
      </w:pPr>
      <w:r w:rsidRPr="004B75E9">
        <w:t xml:space="preserve">Οι αγωγοί διανομής του δικτύου άρδευσης ανήκουν στην ιδιοκτησία του Δήμου, ανεξάρτητα από τον τρόπο και την πηγή χρηματοδότησης </w:t>
      </w:r>
      <w:r w:rsidR="00FA2CA3" w:rsidRPr="004B75E9">
        <w:t xml:space="preserve">κατά το παρελθόν </w:t>
      </w:r>
      <w:r w:rsidRPr="004B75E9">
        <w:t xml:space="preserve">των δαπανών προμήθειας και τοποθέτησης. Τα τμήματα σωληνώσεων που συνδέουν τους αγωγούς διανομής με τα ακίνητα των καταναλωτών, (παροχές) ανήκουν στην ιδιοκτησία των τελευταίων, χωρίς όμως να έχουν καμία δυνατότητα επέμβασης στο τμήμα από τον αγωγό διανομής έως και τον υδρομετρητή στον κοινόχρηστο χώρο. </w:t>
      </w:r>
      <w:r w:rsidRPr="004B75E9">
        <w:rPr>
          <w:rFonts w:cstheme="minorHAnsi"/>
        </w:rPr>
        <w:t xml:space="preserve"> </w:t>
      </w:r>
    </w:p>
    <w:p w14:paraId="0E097D3D" w14:textId="2725AE93" w:rsidR="0067747B" w:rsidRPr="004B75E9" w:rsidRDefault="00EC3048" w:rsidP="008A59F8">
      <w:pPr>
        <w:pStyle w:val="a6"/>
        <w:numPr>
          <w:ilvl w:val="0"/>
          <w:numId w:val="14"/>
        </w:numPr>
        <w:spacing w:line="360" w:lineRule="auto"/>
        <w:ind w:left="0" w:firstLine="349"/>
        <w:jc w:val="both"/>
        <w:rPr>
          <w:rFonts w:cstheme="minorHAnsi"/>
        </w:rPr>
      </w:pPr>
      <w:r w:rsidRPr="004B75E9">
        <w:t>Η λήψη του νερού, για την άρδευση των κτημάτων, γίνεται από τα υφιστάμενα δίκτυα άρδευσης, είτε από τις υδροληψίες του αρδευτικού δικτύου, που η κάθε μία φέρει τουλάχιστ</w:t>
      </w:r>
      <w:r w:rsidR="00FA2CA3" w:rsidRPr="004B75E9">
        <w:t xml:space="preserve">ον ένα (1) υδροστόμιο, είτε με ιδιωτικό αγωγό </w:t>
      </w:r>
      <w:r w:rsidRPr="004B75E9">
        <w:t>παροχή</w:t>
      </w:r>
      <w:r w:rsidR="00FA2CA3" w:rsidRPr="004B75E9">
        <w:t>ς</w:t>
      </w:r>
      <w:r w:rsidRPr="004B75E9">
        <w:t xml:space="preserve"> που συνδέεται στον πλησιέστερο κεντρικό αρδευτικό αγωγό. </w:t>
      </w:r>
      <w:r w:rsidR="008A59F8" w:rsidRPr="004B75E9">
        <w:t>Στα κλειστά δίκτυα με υδρομετρητές οι παροχές</w:t>
      </w:r>
      <w:r w:rsidR="00BC1BC2" w:rsidRPr="004B75E9">
        <w:t>,</w:t>
      </w:r>
      <w:r w:rsidR="008A59F8" w:rsidRPr="004B75E9">
        <w:t xml:space="preserve"> κατ</w:t>
      </w:r>
      <w:r w:rsidR="00253FAA" w:rsidRPr="004B75E9">
        <w:t>ά κανόνα</w:t>
      </w:r>
      <w:r w:rsidR="00BC1BC2" w:rsidRPr="004B75E9">
        <w:t>,</w:t>
      </w:r>
      <w:r w:rsidR="00253FAA" w:rsidRPr="004B75E9">
        <w:t xml:space="preserve"> καταλήγουν σε υδρομετρητή </w:t>
      </w:r>
      <w:r w:rsidR="008A59F8" w:rsidRPr="004B75E9">
        <w:t xml:space="preserve"> τοποθετημένο στο όριο του αγροτεμαχίου, το οποίο καταγράφει το καταναλισκόμενο </w:t>
      </w:r>
      <w:r w:rsidR="0057079A" w:rsidRPr="004B75E9">
        <w:t>νερό</w:t>
      </w:r>
      <w:r w:rsidR="008A59F8" w:rsidRPr="004B75E9">
        <w:t>. Σε περιπτώσεις ανωτέρας βίας και μόνο μετά από ειδικά αιτιολογημένη απόφαση της Τοπικής Επιτροπής Άρδευσης επιτρέπεται η λειτουργία ι</w:t>
      </w:r>
      <w:r w:rsidR="00253FAA" w:rsidRPr="004B75E9">
        <w:t>διωτικής παροχής χωρίς υδρομετρητή</w:t>
      </w:r>
      <w:r w:rsidR="006157A6" w:rsidRPr="004B75E9">
        <w:t>, για συγκεκριμένο χρονικό διάστημα και μέχρι την εξαφάνιση της «ανωτέρας βίας».</w:t>
      </w:r>
      <w:r w:rsidR="008A59F8" w:rsidRPr="004B75E9">
        <w:t xml:space="preserve"> </w:t>
      </w:r>
    </w:p>
    <w:p w14:paraId="1D163CF8" w14:textId="77777777" w:rsidR="0067747B" w:rsidRPr="004B75E9" w:rsidRDefault="00EC3048" w:rsidP="00CF2DFE">
      <w:pPr>
        <w:pStyle w:val="a6"/>
        <w:numPr>
          <w:ilvl w:val="0"/>
          <w:numId w:val="14"/>
        </w:numPr>
        <w:spacing w:line="360" w:lineRule="auto"/>
        <w:ind w:left="0" w:firstLine="360"/>
        <w:jc w:val="both"/>
        <w:rPr>
          <w:rFonts w:cstheme="minorHAnsi"/>
        </w:rPr>
      </w:pPr>
      <w:r w:rsidRPr="004B75E9">
        <w:t>Για κάθε κτήμα μικρότερο ή ίσο των 30 στρεμμάτων, ο κάθε παραγωγός είναι υποχρεωμένος να παίρνει νερό για άρδευση από ένα και μόνο υδροστόμιο κάθε φορά που ποτίζει, διαλέγοντας για το σκοπό αυτό, σε συνεργασία με τα υδρονομικά όργανα</w:t>
      </w:r>
      <w:r w:rsidR="005F27A5" w:rsidRPr="004B75E9">
        <w:t>,</w:t>
      </w:r>
      <w:r w:rsidRPr="004B75E9">
        <w:t xml:space="preserve"> το πλησιέστερο προς το χωρά</w:t>
      </w:r>
      <w:r w:rsidR="005F27A5" w:rsidRPr="004B75E9">
        <w:t>φι του υδροστόμιο</w:t>
      </w:r>
      <w:r w:rsidRPr="004B75E9">
        <w:t xml:space="preserve">. Για κτήματα μεγαλύτερης έκτασης χρησιμοποιείται ανάλογος αριθμός υδροστομίων. Σε περίπτωση που υφίσταται ανάγκη </w:t>
      </w:r>
      <w:r w:rsidRPr="004B75E9">
        <w:lastRenderedPageBreak/>
        <w:t>άρδευσης περισσότερων παραγωγών από το ίδιο υδροστόμιο, η σειρά άρδευσης καθορίζεται από τα αρμόδια υδρονομικά όργανα.</w:t>
      </w:r>
    </w:p>
    <w:p w14:paraId="792DA538" w14:textId="7EF80586" w:rsidR="0067747B" w:rsidRPr="004B75E9" w:rsidRDefault="00EC3048" w:rsidP="00CF2DFE">
      <w:pPr>
        <w:pStyle w:val="a6"/>
        <w:numPr>
          <w:ilvl w:val="0"/>
          <w:numId w:val="14"/>
        </w:numPr>
        <w:spacing w:line="360" w:lineRule="auto"/>
        <w:ind w:left="0" w:firstLine="360"/>
        <w:jc w:val="both"/>
        <w:rPr>
          <w:rFonts w:cstheme="minorHAnsi"/>
        </w:rPr>
      </w:pPr>
      <w:r w:rsidRPr="004B75E9">
        <w:t>Στα υδροστόμια όπου έχει τοποθετηθεί «ηλεκτροβάνα», οι παραγωγοί προμηθεύονται «κά</w:t>
      </w:r>
      <w:r w:rsidR="0057079A" w:rsidRPr="004B75E9">
        <w:t>ρτα άρδευσης» (κάρτα ροής νερού</w:t>
      </w:r>
      <w:r w:rsidRPr="004B75E9">
        <w:t>) από το Δήμο (Ταμειακή Υπηρεσία ή εξουσιοδοτημένους φορείς). Η «κ</w:t>
      </w:r>
      <w:r w:rsidR="0057079A" w:rsidRPr="004B75E9">
        <w:t>άρτα άρδευσης» (κάρτα ροής νερού</w:t>
      </w:r>
      <w:r w:rsidRPr="004B75E9">
        <w:t xml:space="preserve">) είναι κάρτα συγκεκριμένης ποσότητας νερού για κάθε καταναλωτή. Η σύνδεση στο υδροστόμιο γίνεται με αρδευτικά υλικά των παραγωγών και ο Δήμος καμία ευθύνη δεν φέρει για φθορές που προκαλούνται στο υλικό αυτό από τρίτους. </w:t>
      </w:r>
    </w:p>
    <w:p w14:paraId="67285F36" w14:textId="77777777" w:rsidR="009D4C6D" w:rsidRPr="00B8323C" w:rsidRDefault="00267334" w:rsidP="009D4C6D">
      <w:pPr>
        <w:pStyle w:val="1"/>
        <w:rPr>
          <w:rFonts w:asciiTheme="minorHAnsi" w:hAnsiTheme="minorHAnsi" w:cstheme="minorHAnsi"/>
          <w:b w:val="0"/>
        </w:rPr>
      </w:pPr>
      <w:bookmarkStart w:id="13" w:name="_Toc55889325"/>
      <w:r w:rsidRPr="00B8323C">
        <w:rPr>
          <w:rFonts w:asciiTheme="minorHAnsi" w:hAnsiTheme="minorHAnsi" w:cstheme="minorHAnsi"/>
        </w:rPr>
        <w:t>Άρθρο 7</w:t>
      </w:r>
      <w:r w:rsidR="009D4C6D" w:rsidRPr="00B8323C">
        <w:rPr>
          <w:rFonts w:asciiTheme="minorHAnsi" w:hAnsiTheme="minorHAnsi" w:cstheme="minorHAnsi"/>
        </w:rPr>
        <w:t>ο</w:t>
      </w:r>
      <w:bookmarkEnd w:id="13"/>
    </w:p>
    <w:p w14:paraId="12D97CDA" w14:textId="77777777" w:rsidR="009D4C6D" w:rsidRPr="00B8323C" w:rsidRDefault="009D4C6D" w:rsidP="009D4C6D">
      <w:pPr>
        <w:pStyle w:val="1"/>
        <w:rPr>
          <w:rFonts w:asciiTheme="minorHAnsi" w:hAnsiTheme="minorHAnsi" w:cstheme="minorHAnsi"/>
          <w:b w:val="0"/>
        </w:rPr>
      </w:pPr>
      <w:bookmarkStart w:id="14" w:name="_Toc55889326"/>
      <w:r w:rsidRPr="00B8323C">
        <w:rPr>
          <w:rFonts w:asciiTheme="minorHAnsi" w:hAnsiTheme="minorHAnsi" w:cstheme="minorHAnsi"/>
        </w:rPr>
        <w:t>ΑΡΔΕΥΟΜΕΝΕΣ ΕΚΤΑΣΕΙΣ</w:t>
      </w:r>
      <w:bookmarkEnd w:id="14"/>
    </w:p>
    <w:p w14:paraId="3C976FB1" w14:textId="77777777" w:rsidR="009D4C6D" w:rsidRPr="004B75E9" w:rsidRDefault="009D4C6D" w:rsidP="00CF2DFE">
      <w:pPr>
        <w:spacing w:line="360" w:lineRule="auto"/>
        <w:ind w:firstLine="426"/>
        <w:jc w:val="both"/>
        <w:rPr>
          <w:rFonts w:cstheme="minorHAnsi"/>
        </w:rPr>
      </w:pPr>
      <w:r w:rsidRPr="004B75E9">
        <w:rPr>
          <w:rFonts w:cstheme="minorHAnsi"/>
        </w:rPr>
        <w:t>Οι περιοχές οι όποιες εντάσσονται στο σύστημα άρδευσης του Δήμου Εμμανουήλ Παππά είναι οι παρακάτω:</w:t>
      </w:r>
    </w:p>
    <w:p w14:paraId="18A4B17E" w14:textId="77777777" w:rsidR="009D4C6D" w:rsidRPr="004B75E9" w:rsidRDefault="009D4C6D" w:rsidP="009D4C6D">
      <w:pPr>
        <w:spacing w:line="360" w:lineRule="auto"/>
        <w:jc w:val="both"/>
        <w:rPr>
          <w:rFonts w:cstheme="minorHAnsi"/>
          <w:b/>
        </w:rPr>
      </w:pPr>
      <w:r w:rsidRPr="004B75E9">
        <w:rPr>
          <w:rFonts w:cstheme="minorHAnsi"/>
          <w:b/>
        </w:rPr>
        <w:t>ΔΗΜΟΤΙΚΗ ΕΝΟΤΗΤΑ ΕΜΜΑΝΟΥΗΛ ΠΑΠΠΑ</w:t>
      </w:r>
    </w:p>
    <w:p w14:paraId="013A0099" w14:textId="77777777" w:rsidR="009D4C6D" w:rsidRPr="004B75E9" w:rsidRDefault="009D4C6D" w:rsidP="009D4C6D">
      <w:pPr>
        <w:pStyle w:val="a6"/>
        <w:numPr>
          <w:ilvl w:val="0"/>
          <w:numId w:val="2"/>
        </w:numPr>
        <w:spacing w:line="360" w:lineRule="auto"/>
        <w:jc w:val="both"/>
        <w:rPr>
          <w:rFonts w:cstheme="minorHAnsi"/>
        </w:rPr>
      </w:pPr>
      <w:r w:rsidRPr="004B75E9">
        <w:rPr>
          <w:rFonts w:cstheme="minorHAnsi"/>
        </w:rPr>
        <w:t xml:space="preserve">Αρδευτικό δίκτυο Κοινότητας </w:t>
      </w:r>
      <w:r w:rsidRPr="004B75E9">
        <w:rPr>
          <w:rFonts w:cstheme="minorHAnsi"/>
          <w:b/>
        </w:rPr>
        <w:t>ΧΡΥΣΟΥ</w:t>
      </w:r>
      <w:r w:rsidRPr="004B75E9">
        <w:rPr>
          <w:rFonts w:cstheme="minorHAnsi"/>
        </w:rPr>
        <w:t xml:space="preserve"> (κλειστό δίκτυο με υδρομετρητές</w:t>
      </w:r>
      <w:r w:rsidR="00CC2773" w:rsidRPr="004B75E9">
        <w:rPr>
          <w:rFonts w:cstheme="minorHAnsi"/>
        </w:rPr>
        <w:t xml:space="preserve"> και χωρίς υδρομετρητές, που θα πρέπει να τοποθετηθούν)</w:t>
      </w:r>
    </w:p>
    <w:p w14:paraId="2935AE8C" w14:textId="77777777" w:rsidR="008A59F8" w:rsidRPr="004B75E9" w:rsidRDefault="008A59F8" w:rsidP="008A59F8">
      <w:pPr>
        <w:pStyle w:val="a6"/>
        <w:numPr>
          <w:ilvl w:val="0"/>
          <w:numId w:val="2"/>
        </w:numPr>
        <w:spacing w:line="360" w:lineRule="auto"/>
        <w:jc w:val="both"/>
        <w:rPr>
          <w:rFonts w:cstheme="minorHAnsi"/>
        </w:rPr>
      </w:pPr>
      <w:r w:rsidRPr="004B75E9">
        <w:rPr>
          <w:rFonts w:cstheme="minorHAnsi"/>
        </w:rPr>
        <w:t xml:space="preserve">Αρδευτικό δίκτυο αγροκτήματος </w:t>
      </w:r>
      <w:r w:rsidRPr="004B75E9">
        <w:rPr>
          <w:rFonts w:cstheme="minorHAnsi"/>
          <w:b/>
        </w:rPr>
        <w:t xml:space="preserve">ΖΗΛΙ </w:t>
      </w:r>
      <w:r w:rsidR="00CC2773" w:rsidRPr="004B75E9">
        <w:rPr>
          <w:rFonts w:cstheme="minorHAnsi"/>
          <w:b/>
        </w:rPr>
        <w:t>Κοινότητας Χρυσού &amp; Αγίου Πνεύματος</w:t>
      </w:r>
      <w:r w:rsidR="00CC2773" w:rsidRPr="004B75E9">
        <w:rPr>
          <w:rFonts w:cstheme="minorHAnsi"/>
        </w:rPr>
        <w:t xml:space="preserve"> </w:t>
      </w:r>
      <w:r w:rsidRPr="004B75E9">
        <w:rPr>
          <w:rFonts w:cstheme="minorHAnsi"/>
        </w:rPr>
        <w:t xml:space="preserve">(κλειστό δίκτυο </w:t>
      </w:r>
      <w:r w:rsidR="000604EF" w:rsidRPr="004B75E9">
        <w:rPr>
          <w:rFonts w:cstheme="minorHAnsi"/>
        </w:rPr>
        <w:t xml:space="preserve">με υδρομετρητές και </w:t>
      </w:r>
      <w:r w:rsidRPr="004B75E9">
        <w:rPr>
          <w:rFonts w:cstheme="minorHAnsi"/>
        </w:rPr>
        <w:t>χωρίς υδρομετρητές, που θα πρέπει να τοποθετηθούν)</w:t>
      </w:r>
    </w:p>
    <w:p w14:paraId="0B75F6D9" w14:textId="411A4427" w:rsidR="009D4C6D" w:rsidRPr="004B75E9" w:rsidRDefault="009D4C6D" w:rsidP="00CF2DFE">
      <w:pPr>
        <w:pStyle w:val="a6"/>
        <w:numPr>
          <w:ilvl w:val="0"/>
          <w:numId w:val="2"/>
        </w:numPr>
        <w:spacing w:line="360" w:lineRule="auto"/>
        <w:ind w:left="0" w:firstLine="360"/>
        <w:jc w:val="both"/>
        <w:rPr>
          <w:rFonts w:cstheme="minorHAnsi"/>
        </w:rPr>
      </w:pPr>
      <w:r w:rsidRPr="004B75E9">
        <w:rPr>
          <w:rFonts w:cstheme="minorHAnsi"/>
        </w:rPr>
        <w:t xml:space="preserve">Αρδευτικό δίκτυο Κοινότητας </w:t>
      </w:r>
      <w:r w:rsidRPr="004B75E9">
        <w:rPr>
          <w:rFonts w:cstheme="minorHAnsi"/>
          <w:b/>
        </w:rPr>
        <w:t>ΑΓΙΟΥ ΠΝΕΥΜΑΤΟΣ</w:t>
      </w:r>
      <w:r w:rsidRPr="004B75E9">
        <w:rPr>
          <w:rFonts w:cstheme="minorHAnsi"/>
        </w:rPr>
        <w:t xml:space="preserve"> (κλειστό δίκτυο με υδρομετρητές)</w:t>
      </w:r>
    </w:p>
    <w:p w14:paraId="478B9479" w14:textId="7619E0C2" w:rsidR="009D4C6D" w:rsidRPr="004B75E9" w:rsidRDefault="009D4C6D" w:rsidP="00CF2DFE">
      <w:pPr>
        <w:pStyle w:val="a6"/>
        <w:numPr>
          <w:ilvl w:val="0"/>
          <w:numId w:val="2"/>
        </w:numPr>
        <w:spacing w:line="360" w:lineRule="auto"/>
        <w:ind w:left="0" w:firstLine="360"/>
        <w:jc w:val="both"/>
        <w:rPr>
          <w:rFonts w:cstheme="minorHAnsi"/>
        </w:rPr>
      </w:pPr>
      <w:r w:rsidRPr="004B75E9">
        <w:rPr>
          <w:rFonts w:cstheme="minorHAnsi"/>
        </w:rPr>
        <w:t xml:space="preserve"> Αρδευτικ</w:t>
      </w:r>
      <w:r w:rsidR="00924694" w:rsidRPr="004B75E9">
        <w:rPr>
          <w:rFonts w:cstheme="minorHAnsi"/>
        </w:rPr>
        <w:t>ά</w:t>
      </w:r>
      <w:r w:rsidRPr="004B75E9">
        <w:rPr>
          <w:rFonts w:cstheme="minorHAnsi"/>
        </w:rPr>
        <w:t xml:space="preserve"> δίκτυ</w:t>
      </w:r>
      <w:r w:rsidR="00924694" w:rsidRPr="004B75E9">
        <w:rPr>
          <w:rFonts w:cstheme="minorHAnsi"/>
        </w:rPr>
        <w:t xml:space="preserve">α Κοινότητας </w:t>
      </w:r>
      <w:r w:rsidR="00924694" w:rsidRPr="004B75E9">
        <w:rPr>
          <w:rFonts w:cstheme="minorHAnsi"/>
          <w:b/>
        </w:rPr>
        <w:t>ΔΑΦΝΟΥΔΙΟΥ</w:t>
      </w:r>
      <w:r w:rsidR="00924694" w:rsidRPr="004B75E9">
        <w:rPr>
          <w:rFonts w:cstheme="minorHAnsi"/>
        </w:rPr>
        <w:t xml:space="preserve"> (κλειστά δίκτυα</w:t>
      </w:r>
      <w:r w:rsidRPr="004B75E9">
        <w:rPr>
          <w:rFonts w:cstheme="minorHAnsi"/>
        </w:rPr>
        <w:t xml:space="preserve"> με υδρομετρητές </w:t>
      </w:r>
      <w:r w:rsidR="000604EF" w:rsidRPr="004B75E9">
        <w:rPr>
          <w:rFonts w:cstheme="minorHAnsi"/>
        </w:rPr>
        <w:t xml:space="preserve">και χωρίς υδρομετρητές, που θα πρέπει να τοποθετηθούν </w:t>
      </w:r>
      <w:r w:rsidRPr="004B75E9">
        <w:rPr>
          <w:rFonts w:cstheme="minorHAnsi"/>
        </w:rPr>
        <w:t xml:space="preserve">και </w:t>
      </w:r>
      <w:r w:rsidR="00BC1BC2" w:rsidRPr="004B75E9">
        <w:rPr>
          <w:rFonts w:cstheme="minorHAnsi"/>
        </w:rPr>
        <w:t xml:space="preserve">δίκτυα με </w:t>
      </w:r>
      <w:r w:rsidRPr="004B75E9">
        <w:rPr>
          <w:rFonts w:cstheme="minorHAnsi"/>
        </w:rPr>
        <w:t>βάνες διανομής)</w:t>
      </w:r>
    </w:p>
    <w:p w14:paraId="50CBB98A" w14:textId="77777777" w:rsidR="009D4C6D" w:rsidRPr="004B75E9" w:rsidRDefault="009D4C6D" w:rsidP="00CF2DFE">
      <w:pPr>
        <w:pStyle w:val="a6"/>
        <w:numPr>
          <w:ilvl w:val="0"/>
          <w:numId w:val="2"/>
        </w:numPr>
        <w:spacing w:line="360" w:lineRule="auto"/>
        <w:ind w:left="0" w:firstLine="360"/>
        <w:jc w:val="both"/>
        <w:rPr>
          <w:rFonts w:cstheme="minorHAnsi"/>
        </w:rPr>
      </w:pPr>
      <w:r w:rsidRPr="004B75E9">
        <w:rPr>
          <w:rFonts w:cstheme="minorHAnsi"/>
        </w:rPr>
        <w:t xml:space="preserve">Αρδευτικό δίκτυο Κοινότητας </w:t>
      </w:r>
      <w:r w:rsidRPr="004B75E9">
        <w:rPr>
          <w:rFonts w:cstheme="minorHAnsi"/>
          <w:b/>
        </w:rPr>
        <w:t>ΕΜΜΑΝΟΥΗΛ ΠΑΠΠΑ</w:t>
      </w:r>
      <w:r w:rsidRPr="004B75E9">
        <w:rPr>
          <w:rFonts w:cstheme="minorHAnsi"/>
        </w:rPr>
        <w:t xml:space="preserve"> (κλειστό δίκτυο με υδρομετρητές</w:t>
      </w:r>
      <w:r w:rsidR="000604EF" w:rsidRPr="004B75E9">
        <w:rPr>
          <w:rFonts w:cstheme="minorHAnsi"/>
        </w:rPr>
        <w:t xml:space="preserve"> και χωρίς υδρομετρητές, που θα πρέπει να τοποθετηθούν</w:t>
      </w:r>
      <w:r w:rsidRPr="004B75E9">
        <w:rPr>
          <w:rFonts w:cstheme="minorHAnsi"/>
        </w:rPr>
        <w:t>)</w:t>
      </w:r>
    </w:p>
    <w:p w14:paraId="3299C18B" w14:textId="77777777" w:rsidR="00924694" w:rsidRPr="004B75E9" w:rsidRDefault="009D4C6D" w:rsidP="00924694">
      <w:pPr>
        <w:pStyle w:val="a6"/>
        <w:numPr>
          <w:ilvl w:val="0"/>
          <w:numId w:val="2"/>
        </w:numPr>
        <w:spacing w:line="360" w:lineRule="auto"/>
        <w:jc w:val="both"/>
        <w:rPr>
          <w:rFonts w:cstheme="minorHAnsi"/>
        </w:rPr>
      </w:pPr>
      <w:r w:rsidRPr="004B75E9">
        <w:rPr>
          <w:rFonts w:cstheme="minorHAnsi"/>
        </w:rPr>
        <w:t xml:space="preserve">Αρδευτικό δίκτυο Κοινότητας </w:t>
      </w:r>
      <w:r w:rsidRPr="004B75E9">
        <w:rPr>
          <w:rFonts w:cstheme="minorHAnsi"/>
          <w:b/>
        </w:rPr>
        <w:t>ΜΕΤΑΛΩΝ</w:t>
      </w:r>
      <w:r w:rsidRPr="004B75E9">
        <w:rPr>
          <w:rFonts w:cstheme="minorHAnsi"/>
        </w:rPr>
        <w:t xml:space="preserve"> </w:t>
      </w:r>
      <w:r w:rsidR="00924694" w:rsidRPr="004B75E9">
        <w:rPr>
          <w:rFonts w:cstheme="minorHAnsi"/>
        </w:rPr>
        <w:t>(κλειστό δίκτυο με υδρομετρητές και χωρίς υδρομετρητές, που θα πρέπει να τοποθετηθούν)</w:t>
      </w:r>
    </w:p>
    <w:p w14:paraId="4FA2C63D" w14:textId="28E3FBF7" w:rsidR="009D4C6D" w:rsidRPr="004B75E9" w:rsidRDefault="008A59F8" w:rsidP="00924694">
      <w:pPr>
        <w:pStyle w:val="a6"/>
        <w:numPr>
          <w:ilvl w:val="0"/>
          <w:numId w:val="2"/>
        </w:numPr>
        <w:spacing w:line="360" w:lineRule="auto"/>
        <w:jc w:val="both"/>
        <w:rPr>
          <w:rFonts w:cstheme="minorHAnsi"/>
        </w:rPr>
      </w:pPr>
      <w:r w:rsidRPr="004B75E9">
        <w:rPr>
          <w:rFonts w:cstheme="minorHAnsi"/>
        </w:rPr>
        <w:t>Αρδευτικά δίκτυα</w:t>
      </w:r>
      <w:r w:rsidR="009D4C6D" w:rsidRPr="004B75E9">
        <w:rPr>
          <w:rFonts w:cstheme="minorHAnsi"/>
        </w:rPr>
        <w:t xml:space="preserve"> </w:t>
      </w:r>
      <w:r w:rsidRPr="004B75E9">
        <w:rPr>
          <w:rFonts w:cstheme="minorHAnsi"/>
        </w:rPr>
        <w:t xml:space="preserve">Κοινότητας </w:t>
      </w:r>
      <w:r w:rsidRPr="004B75E9">
        <w:rPr>
          <w:rFonts w:cstheme="minorHAnsi"/>
          <w:b/>
        </w:rPr>
        <w:t>ΝΕΟΥ ΣΟΥΛΙΟΥ</w:t>
      </w:r>
      <w:r w:rsidRPr="004B75E9">
        <w:rPr>
          <w:rFonts w:cstheme="minorHAnsi"/>
        </w:rPr>
        <w:t xml:space="preserve"> (κλειστά δίκτυα</w:t>
      </w:r>
      <w:r w:rsidR="009D4C6D" w:rsidRPr="004B75E9">
        <w:rPr>
          <w:rFonts w:cstheme="minorHAnsi"/>
        </w:rPr>
        <w:t xml:space="preserve"> με υδρομετρητές </w:t>
      </w:r>
      <w:r w:rsidR="000604EF" w:rsidRPr="004B75E9">
        <w:rPr>
          <w:rFonts w:cstheme="minorHAnsi"/>
        </w:rPr>
        <w:t xml:space="preserve">και χωρίς υδρομετρητές, που θα πρέπει να τοποθετηθούν </w:t>
      </w:r>
      <w:r w:rsidR="009D4C6D" w:rsidRPr="004B75E9">
        <w:rPr>
          <w:rFonts w:cstheme="minorHAnsi"/>
        </w:rPr>
        <w:t xml:space="preserve">και </w:t>
      </w:r>
      <w:r w:rsidR="00BC1BC2" w:rsidRPr="004B75E9">
        <w:rPr>
          <w:rFonts w:cstheme="minorHAnsi"/>
        </w:rPr>
        <w:t xml:space="preserve">δίκτυα </w:t>
      </w:r>
      <w:r w:rsidR="009D4C6D" w:rsidRPr="004B75E9">
        <w:rPr>
          <w:rFonts w:cstheme="minorHAnsi"/>
        </w:rPr>
        <w:t xml:space="preserve">με βάνες διανομής </w:t>
      </w:r>
    </w:p>
    <w:p w14:paraId="329BFCB6" w14:textId="77777777" w:rsidR="009D4C6D" w:rsidRPr="004B75E9" w:rsidRDefault="009D4C6D" w:rsidP="00924694">
      <w:pPr>
        <w:pStyle w:val="a6"/>
        <w:numPr>
          <w:ilvl w:val="0"/>
          <w:numId w:val="2"/>
        </w:numPr>
        <w:spacing w:line="360" w:lineRule="auto"/>
        <w:jc w:val="both"/>
        <w:rPr>
          <w:rFonts w:cstheme="minorHAnsi"/>
        </w:rPr>
      </w:pPr>
      <w:r w:rsidRPr="004B75E9">
        <w:rPr>
          <w:rFonts w:cstheme="minorHAnsi"/>
        </w:rPr>
        <w:t xml:space="preserve">Αρδευτικό δίκτυο Κοινότητας </w:t>
      </w:r>
      <w:r w:rsidRPr="004B75E9">
        <w:rPr>
          <w:rFonts w:cstheme="minorHAnsi"/>
          <w:b/>
        </w:rPr>
        <w:t>ΠΕΝΤΑΠΟΛΗΣ</w:t>
      </w:r>
      <w:r w:rsidRPr="004B75E9">
        <w:rPr>
          <w:rFonts w:cstheme="minorHAnsi"/>
        </w:rPr>
        <w:t xml:space="preserve"> </w:t>
      </w:r>
      <w:r w:rsidR="00924694" w:rsidRPr="004B75E9">
        <w:rPr>
          <w:rFonts w:cstheme="minorHAnsi"/>
        </w:rPr>
        <w:t>(κλειστό δίκτυο με υδρομετρητές και χωρίς υδρομετρητές, που θα πρέπει να τοποθετηθούν)</w:t>
      </w:r>
    </w:p>
    <w:p w14:paraId="0712B4D2" w14:textId="0BC41D25" w:rsidR="00924694" w:rsidRPr="004B75E9" w:rsidRDefault="009D4C6D" w:rsidP="009D4C6D">
      <w:pPr>
        <w:pStyle w:val="a6"/>
        <w:numPr>
          <w:ilvl w:val="0"/>
          <w:numId w:val="2"/>
        </w:numPr>
        <w:spacing w:line="360" w:lineRule="auto"/>
        <w:jc w:val="both"/>
        <w:rPr>
          <w:rFonts w:cstheme="minorHAnsi"/>
        </w:rPr>
      </w:pPr>
      <w:r w:rsidRPr="004B75E9">
        <w:rPr>
          <w:rFonts w:cstheme="minorHAnsi"/>
        </w:rPr>
        <w:t xml:space="preserve">Αρδευτικό δίκτυο Κοινότητας </w:t>
      </w:r>
      <w:r w:rsidRPr="004B75E9">
        <w:rPr>
          <w:rFonts w:cstheme="minorHAnsi"/>
          <w:b/>
        </w:rPr>
        <w:t>ΤΟΥΜΠΑΣ</w:t>
      </w:r>
      <w:r w:rsidRPr="004B75E9">
        <w:rPr>
          <w:rFonts w:cstheme="minorHAnsi"/>
        </w:rPr>
        <w:t xml:space="preserve"> </w:t>
      </w:r>
      <w:r w:rsidR="00924694" w:rsidRPr="004B75E9">
        <w:rPr>
          <w:rFonts w:cstheme="minorHAnsi"/>
        </w:rPr>
        <w:t>(κλειστό δίκτυο με υδρομετρητές και χωρίς υδρομετρητές, που θα πρέπει να τοποθετηθούν)</w:t>
      </w:r>
      <w:r w:rsidR="00BC1BC2" w:rsidRPr="004B75E9">
        <w:rPr>
          <w:rFonts w:cstheme="minorHAnsi"/>
        </w:rPr>
        <w:t>.</w:t>
      </w:r>
    </w:p>
    <w:p w14:paraId="73AF95FB" w14:textId="77777777" w:rsidR="009D4C6D" w:rsidRPr="004B75E9" w:rsidRDefault="009D4C6D" w:rsidP="009D4C6D">
      <w:pPr>
        <w:spacing w:line="360" w:lineRule="auto"/>
        <w:jc w:val="both"/>
        <w:rPr>
          <w:rFonts w:cstheme="minorHAnsi"/>
          <w:b/>
        </w:rPr>
      </w:pPr>
      <w:r w:rsidRPr="004B75E9">
        <w:rPr>
          <w:rFonts w:cstheme="minorHAnsi"/>
          <w:b/>
        </w:rPr>
        <w:lastRenderedPageBreak/>
        <w:t>ΔΗΜΟΤΙΚΗ ΕΝΟΤΗΤΑ ΣΤΡΥΜΟΝΑ</w:t>
      </w:r>
    </w:p>
    <w:p w14:paraId="3219B924" w14:textId="6FEFA4CF" w:rsidR="009D4C6D" w:rsidRPr="004B75E9" w:rsidRDefault="009D4C6D" w:rsidP="00CF2DFE">
      <w:pPr>
        <w:pStyle w:val="a6"/>
        <w:numPr>
          <w:ilvl w:val="0"/>
          <w:numId w:val="4"/>
        </w:numPr>
        <w:spacing w:line="360" w:lineRule="auto"/>
        <w:ind w:left="0" w:firstLine="360"/>
        <w:jc w:val="both"/>
        <w:rPr>
          <w:rFonts w:cstheme="minorHAnsi"/>
        </w:rPr>
      </w:pPr>
      <w:r w:rsidRPr="004B75E9">
        <w:rPr>
          <w:rFonts w:cstheme="minorHAnsi"/>
        </w:rPr>
        <w:t xml:space="preserve"> Αρδευτικό δίκτυο Κοινότητας </w:t>
      </w:r>
      <w:r w:rsidRPr="004B75E9">
        <w:rPr>
          <w:rFonts w:cstheme="minorHAnsi"/>
          <w:b/>
        </w:rPr>
        <w:t>ΝΕΟΥ ΣΚΟΠΟΥ</w:t>
      </w:r>
      <w:r w:rsidRPr="004B75E9">
        <w:rPr>
          <w:rFonts w:cstheme="minorHAnsi"/>
        </w:rPr>
        <w:t>. Περιοχή ευθύνης Τ.Ο.Ε.Β. ΝΕΟΥ ΣΚΟΠΟΥ (</w:t>
      </w:r>
      <w:r w:rsidR="00B20CED" w:rsidRPr="004B75E9">
        <w:rPr>
          <w:rFonts w:cstheme="minorHAnsi"/>
        </w:rPr>
        <w:t xml:space="preserve"> Υδροδότηση </w:t>
      </w:r>
      <w:r w:rsidRPr="004B75E9">
        <w:rPr>
          <w:rFonts w:cstheme="minorHAnsi"/>
        </w:rPr>
        <w:t xml:space="preserve"> από δημοτικό δίκτυο </w:t>
      </w:r>
      <w:r w:rsidR="0091651A" w:rsidRPr="004B75E9">
        <w:rPr>
          <w:rFonts w:cstheme="minorHAnsi"/>
        </w:rPr>
        <w:t xml:space="preserve">αρδευόμενων εκτάσεων, κτηνοτροφικών, βιομηχανικών, βιοτεχνικών, θερμοκηπίων και λοιπών μονάδων, </w:t>
      </w:r>
      <w:r w:rsidR="00B20CED" w:rsidRPr="004B75E9">
        <w:rPr>
          <w:rFonts w:cstheme="minorHAnsi"/>
        </w:rPr>
        <w:t>μόνο</w:t>
      </w:r>
      <w:r w:rsidR="00AE6FF8" w:rsidRPr="004B75E9">
        <w:rPr>
          <w:rFonts w:cstheme="minorHAnsi"/>
        </w:rPr>
        <w:t xml:space="preserve"> </w:t>
      </w:r>
      <w:r w:rsidR="00B20CED" w:rsidRPr="004B75E9">
        <w:rPr>
          <w:rFonts w:cstheme="minorHAnsi"/>
        </w:rPr>
        <w:t>με υδρομετρητή</w:t>
      </w:r>
      <w:r w:rsidRPr="004B75E9">
        <w:rPr>
          <w:rFonts w:cstheme="minorHAnsi"/>
        </w:rPr>
        <w:t>).</w:t>
      </w:r>
    </w:p>
    <w:p w14:paraId="075CB316" w14:textId="31F54F24" w:rsidR="0028580C" w:rsidRPr="004B75E9" w:rsidRDefault="0028580C" w:rsidP="0028580C">
      <w:pPr>
        <w:pStyle w:val="a6"/>
        <w:numPr>
          <w:ilvl w:val="0"/>
          <w:numId w:val="4"/>
        </w:numPr>
        <w:spacing w:line="360" w:lineRule="auto"/>
        <w:ind w:left="0" w:firstLine="360"/>
        <w:jc w:val="both"/>
        <w:rPr>
          <w:rFonts w:cstheme="minorHAnsi"/>
        </w:rPr>
      </w:pPr>
      <w:r w:rsidRPr="004B75E9">
        <w:rPr>
          <w:rFonts w:cstheme="minorHAnsi"/>
        </w:rPr>
        <w:t>Αρδευτικό δίκτυο Κοινοτήτων</w:t>
      </w:r>
      <w:r w:rsidR="009D4C6D" w:rsidRPr="004B75E9">
        <w:rPr>
          <w:rFonts w:cstheme="minorHAnsi"/>
        </w:rPr>
        <w:t xml:space="preserve"> </w:t>
      </w:r>
      <w:r w:rsidR="009D4C6D" w:rsidRPr="004B75E9">
        <w:rPr>
          <w:rFonts w:cstheme="minorHAnsi"/>
          <w:b/>
        </w:rPr>
        <w:t xml:space="preserve">ΜΟΝΟΒΡΥΣΗΣ </w:t>
      </w:r>
      <w:r w:rsidR="004E12CF" w:rsidRPr="004B75E9">
        <w:rPr>
          <w:rFonts w:cstheme="minorHAnsi"/>
          <w:b/>
        </w:rPr>
        <w:t xml:space="preserve">– ΝΕΟΧΩΡΙΟΥ </w:t>
      </w:r>
      <w:r w:rsidR="00AE6FF8" w:rsidRPr="004B75E9">
        <w:rPr>
          <w:rFonts w:cstheme="minorHAnsi"/>
          <w:b/>
        </w:rPr>
        <w:t xml:space="preserve">- </w:t>
      </w:r>
      <w:r w:rsidR="004E12CF" w:rsidRPr="004B75E9">
        <w:rPr>
          <w:rFonts w:cstheme="minorHAnsi"/>
          <w:b/>
        </w:rPr>
        <w:t>ΝΕΟΥ ΣΚΟΠΟΥ</w:t>
      </w:r>
      <w:r w:rsidR="004E12CF" w:rsidRPr="004B75E9">
        <w:rPr>
          <w:rFonts w:cstheme="minorHAnsi"/>
        </w:rPr>
        <w:t xml:space="preserve">. </w:t>
      </w:r>
      <w:r w:rsidR="009D4C6D" w:rsidRPr="004B75E9">
        <w:rPr>
          <w:rFonts w:cstheme="minorHAnsi"/>
        </w:rPr>
        <w:t>Περιοχή ευθύνης Τ</w:t>
      </w:r>
      <w:r w:rsidR="004E12CF" w:rsidRPr="004B75E9">
        <w:rPr>
          <w:rFonts w:cstheme="minorHAnsi"/>
        </w:rPr>
        <w:t>.</w:t>
      </w:r>
      <w:r w:rsidR="009D4C6D" w:rsidRPr="004B75E9">
        <w:rPr>
          <w:rFonts w:cstheme="minorHAnsi"/>
        </w:rPr>
        <w:t>Ο</w:t>
      </w:r>
      <w:r w:rsidR="004E12CF" w:rsidRPr="004B75E9">
        <w:rPr>
          <w:rFonts w:cstheme="minorHAnsi"/>
        </w:rPr>
        <w:t>.</w:t>
      </w:r>
      <w:r w:rsidR="009D4C6D" w:rsidRPr="004B75E9">
        <w:rPr>
          <w:rFonts w:cstheme="minorHAnsi"/>
        </w:rPr>
        <w:t>Ε</w:t>
      </w:r>
      <w:r w:rsidR="004E12CF" w:rsidRPr="004B75E9">
        <w:rPr>
          <w:rFonts w:cstheme="minorHAnsi"/>
        </w:rPr>
        <w:t>.</w:t>
      </w:r>
      <w:r w:rsidR="009D4C6D" w:rsidRPr="004B75E9">
        <w:rPr>
          <w:rFonts w:cstheme="minorHAnsi"/>
        </w:rPr>
        <w:t>Β</w:t>
      </w:r>
      <w:r w:rsidR="004E12CF" w:rsidRPr="004B75E9">
        <w:rPr>
          <w:rFonts w:cstheme="minorHAnsi"/>
        </w:rPr>
        <w:t>.</w:t>
      </w:r>
      <w:r w:rsidR="009D4C6D" w:rsidRPr="004B75E9">
        <w:rPr>
          <w:rFonts w:cstheme="minorHAnsi"/>
        </w:rPr>
        <w:t xml:space="preserve"> ΝΕΟΧΩΡΙΟΥ </w:t>
      </w:r>
      <w:r w:rsidRPr="004B75E9">
        <w:rPr>
          <w:rFonts w:cstheme="minorHAnsi"/>
        </w:rPr>
        <w:t>–</w:t>
      </w:r>
      <w:r w:rsidR="009D4C6D" w:rsidRPr="004B75E9">
        <w:rPr>
          <w:rFonts w:cstheme="minorHAnsi"/>
        </w:rPr>
        <w:t xml:space="preserve"> ΜΟΝΟΒΡΥΣΗΣ</w:t>
      </w:r>
      <w:r w:rsidR="00B20CED" w:rsidRPr="004B75E9">
        <w:rPr>
          <w:rFonts w:cstheme="minorHAnsi"/>
        </w:rPr>
        <w:t xml:space="preserve"> – ΝΕΟΥ ΣΚΟΠΟΥ</w:t>
      </w:r>
      <w:r w:rsidRPr="004B75E9">
        <w:rPr>
          <w:rFonts w:cstheme="minorHAnsi"/>
        </w:rPr>
        <w:t>.</w:t>
      </w:r>
      <w:r w:rsidR="009D4C6D" w:rsidRPr="004B75E9">
        <w:rPr>
          <w:rFonts w:cstheme="minorHAnsi"/>
        </w:rPr>
        <w:t xml:space="preserve"> </w:t>
      </w:r>
    </w:p>
    <w:p w14:paraId="0931BBB0" w14:textId="7FC31583" w:rsidR="0028580C" w:rsidRPr="004B75E9" w:rsidRDefault="0028580C" w:rsidP="0028580C">
      <w:pPr>
        <w:pStyle w:val="a6"/>
        <w:numPr>
          <w:ilvl w:val="0"/>
          <w:numId w:val="4"/>
        </w:numPr>
        <w:spacing w:line="360" w:lineRule="auto"/>
        <w:ind w:left="0" w:firstLine="360"/>
        <w:jc w:val="both"/>
        <w:rPr>
          <w:rFonts w:cstheme="minorHAnsi"/>
        </w:rPr>
      </w:pPr>
      <w:r w:rsidRPr="004B75E9">
        <w:rPr>
          <w:rFonts w:cstheme="minorHAnsi"/>
        </w:rPr>
        <w:t xml:space="preserve">Αρδευτικό δίκτυο Κοινότητας </w:t>
      </w:r>
      <w:r w:rsidRPr="004B75E9">
        <w:rPr>
          <w:rFonts w:cstheme="minorHAnsi"/>
          <w:b/>
        </w:rPr>
        <w:t>ΜΟΝΟΒΡΥΣΗΣ</w:t>
      </w:r>
      <w:r w:rsidRPr="004B75E9">
        <w:rPr>
          <w:rFonts w:cstheme="minorHAnsi"/>
        </w:rPr>
        <w:t xml:space="preserve"> (</w:t>
      </w:r>
      <w:r w:rsidR="0091651A" w:rsidRPr="004B75E9">
        <w:rPr>
          <w:rFonts w:cstheme="minorHAnsi"/>
        </w:rPr>
        <w:t>Υδροδότηση  από δημοτικό δίκτυο αρδευόμενων εκτάσεων, κτηνοτροφικών, βιομηχανικών, βιοτεχνικών, θερμοκηπίων και λοιπών μονάδων, μόνο με υδρομετρητή</w:t>
      </w:r>
      <w:r w:rsidRPr="004B75E9">
        <w:rPr>
          <w:rFonts w:cstheme="minorHAnsi"/>
        </w:rPr>
        <w:t>).</w:t>
      </w:r>
    </w:p>
    <w:p w14:paraId="01390B22" w14:textId="34722003" w:rsidR="00FB3B71" w:rsidRPr="004B75E9" w:rsidRDefault="009D4C6D" w:rsidP="00CF2DFE">
      <w:pPr>
        <w:pStyle w:val="a6"/>
        <w:numPr>
          <w:ilvl w:val="0"/>
          <w:numId w:val="4"/>
        </w:numPr>
        <w:spacing w:line="360" w:lineRule="auto"/>
        <w:ind w:left="0" w:firstLine="360"/>
        <w:jc w:val="both"/>
        <w:rPr>
          <w:rFonts w:cstheme="minorHAnsi"/>
        </w:rPr>
      </w:pPr>
      <w:r w:rsidRPr="004B75E9">
        <w:rPr>
          <w:rFonts w:cstheme="minorHAnsi"/>
        </w:rPr>
        <w:t xml:space="preserve">Αρδευτικό δίκτυο Κοινότητας </w:t>
      </w:r>
      <w:r w:rsidRPr="004B75E9">
        <w:rPr>
          <w:rFonts w:cstheme="minorHAnsi"/>
          <w:b/>
        </w:rPr>
        <w:t>ΝΕΟΧΩΡΙΟΥ</w:t>
      </w:r>
      <w:r w:rsidRPr="004B75E9">
        <w:rPr>
          <w:rFonts w:cstheme="minorHAnsi"/>
        </w:rPr>
        <w:t xml:space="preserve"> </w:t>
      </w:r>
      <w:r w:rsidR="00FD7F35" w:rsidRPr="004B75E9">
        <w:rPr>
          <w:rFonts w:cstheme="minorHAnsi"/>
        </w:rPr>
        <w:t xml:space="preserve"> (</w:t>
      </w:r>
      <w:r w:rsidRPr="004B75E9">
        <w:rPr>
          <w:rFonts w:cstheme="minorHAnsi"/>
        </w:rPr>
        <w:t xml:space="preserve">Αρδευόμενες εκτάσεις από δημοτικό </w:t>
      </w:r>
      <w:r w:rsidR="00B20CED" w:rsidRPr="004B75E9">
        <w:rPr>
          <w:rFonts w:cstheme="minorHAnsi"/>
        </w:rPr>
        <w:t xml:space="preserve">αρδευτικό </w:t>
      </w:r>
      <w:r w:rsidR="00D05627" w:rsidRPr="004B75E9">
        <w:rPr>
          <w:rFonts w:cstheme="minorHAnsi"/>
        </w:rPr>
        <w:t xml:space="preserve">δίκτυο με </w:t>
      </w:r>
      <w:r w:rsidRPr="004B75E9">
        <w:rPr>
          <w:rFonts w:cstheme="minorHAnsi"/>
        </w:rPr>
        <w:t>βάνες διανομής).</w:t>
      </w:r>
      <w:r w:rsidR="00803C9A" w:rsidRPr="004B75E9">
        <w:rPr>
          <w:rFonts w:cstheme="minorHAnsi"/>
        </w:rPr>
        <w:t xml:space="preserve"> – Υδροδότηση κτηνοτροφικών, βιομηχανικών, βιοτεχνικών, θερμοκηπίων και λοιπών μονάδων, μόνο με υδρομετρητή).</w:t>
      </w:r>
    </w:p>
    <w:p w14:paraId="046CC73C" w14:textId="1AF26356" w:rsidR="005E5437" w:rsidRPr="004B75E9" w:rsidRDefault="00FB3B71" w:rsidP="00CF2DFE">
      <w:pPr>
        <w:pStyle w:val="a6"/>
        <w:numPr>
          <w:ilvl w:val="0"/>
          <w:numId w:val="4"/>
        </w:numPr>
        <w:spacing w:line="360" w:lineRule="auto"/>
        <w:ind w:left="0" w:firstLine="360"/>
        <w:jc w:val="both"/>
        <w:rPr>
          <w:rFonts w:cstheme="minorHAnsi"/>
        </w:rPr>
      </w:pPr>
      <w:r w:rsidRPr="004B75E9">
        <w:rPr>
          <w:rFonts w:cstheme="minorHAnsi"/>
        </w:rPr>
        <w:t>Αρδευτικό δίκτυο</w:t>
      </w:r>
      <w:r w:rsidR="009D4C6D" w:rsidRPr="004B75E9">
        <w:rPr>
          <w:rFonts w:cstheme="minorHAnsi"/>
        </w:rPr>
        <w:t xml:space="preserve"> Κοιν</w:t>
      </w:r>
      <w:r w:rsidRPr="004B75E9">
        <w:rPr>
          <w:rFonts w:cstheme="minorHAnsi"/>
        </w:rPr>
        <w:t>ότητας</w:t>
      </w:r>
      <w:r w:rsidR="009D4C6D" w:rsidRPr="004B75E9">
        <w:rPr>
          <w:rFonts w:cstheme="minorHAnsi"/>
        </w:rPr>
        <w:t xml:space="preserve"> </w:t>
      </w:r>
      <w:r w:rsidR="009D4C6D" w:rsidRPr="004B75E9">
        <w:rPr>
          <w:rFonts w:cstheme="minorHAnsi"/>
          <w:b/>
        </w:rPr>
        <w:t>ΒΑΛΤΟΤΟΠΙΟΥ,</w:t>
      </w:r>
      <w:r w:rsidR="009D4C6D" w:rsidRPr="004B75E9">
        <w:rPr>
          <w:rFonts w:cstheme="minorHAnsi"/>
        </w:rPr>
        <w:t xml:space="preserve"> </w:t>
      </w:r>
      <w:r w:rsidR="005E5437" w:rsidRPr="004B75E9">
        <w:rPr>
          <w:rFonts w:cstheme="minorHAnsi"/>
        </w:rPr>
        <w:t>περιοχή ευθύνης Τ.Ο.Ε.Β.ΠΡΟΒΑΤΑ (</w:t>
      </w:r>
      <w:r w:rsidR="0091651A" w:rsidRPr="004B75E9">
        <w:rPr>
          <w:rFonts w:cstheme="minorHAnsi"/>
        </w:rPr>
        <w:t>Υδροδότηση  από δημοτικό δίκτυο αρδευόμενων εκτάσεων, κτηνοτροφικών, βιομηχανικών, βιοτεχνικών, θερμοκηπίων και λοιπών μονάδων, μόνο με υδρομετρητή</w:t>
      </w:r>
      <w:r w:rsidR="005E5437" w:rsidRPr="004B75E9">
        <w:rPr>
          <w:rFonts w:cstheme="minorHAnsi"/>
        </w:rPr>
        <w:t>).</w:t>
      </w:r>
    </w:p>
    <w:p w14:paraId="5C23FEE5" w14:textId="12509F9D" w:rsidR="00EC3048" w:rsidRPr="004B75E9" w:rsidRDefault="005E5437" w:rsidP="00CF2DFE">
      <w:pPr>
        <w:pStyle w:val="a6"/>
        <w:numPr>
          <w:ilvl w:val="0"/>
          <w:numId w:val="4"/>
        </w:numPr>
        <w:spacing w:line="360" w:lineRule="auto"/>
        <w:ind w:left="0" w:firstLine="360"/>
        <w:jc w:val="both"/>
        <w:rPr>
          <w:rFonts w:cstheme="minorHAnsi"/>
        </w:rPr>
      </w:pPr>
      <w:r w:rsidRPr="004B75E9">
        <w:rPr>
          <w:rFonts w:cstheme="minorHAnsi"/>
        </w:rPr>
        <w:t xml:space="preserve">Αρδευτικό δίκτυο Κοινοτήτων </w:t>
      </w:r>
      <w:r w:rsidR="009D4C6D" w:rsidRPr="004B75E9">
        <w:rPr>
          <w:rFonts w:cstheme="minorHAnsi"/>
          <w:b/>
        </w:rPr>
        <w:t>ΨΥΧΙΚΟΥ, ΜΕΣΟΚΩΜΗΣ, ΠΑΡΑΛ</w:t>
      </w:r>
      <w:r w:rsidRPr="004B75E9">
        <w:rPr>
          <w:rFonts w:cstheme="minorHAnsi"/>
          <w:b/>
        </w:rPr>
        <w:t>ΙΜΝΙΟΥ</w:t>
      </w:r>
      <w:r w:rsidRPr="004B75E9">
        <w:rPr>
          <w:rFonts w:cstheme="minorHAnsi"/>
        </w:rPr>
        <w:t xml:space="preserve"> και </w:t>
      </w:r>
      <w:r w:rsidRPr="004B75E9">
        <w:rPr>
          <w:rFonts w:cstheme="minorHAnsi"/>
          <w:b/>
        </w:rPr>
        <w:t xml:space="preserve">ΠΕΘΕΛΙΝΟΥ </w:t>
      </w:r>
      <w:r w:rsidR="009D4C6D" w:rsidRPr="004B75E9">
        <w:rPr>
          <w:rFonts w:cstheme="minorHAnsi"/>
        </w:rPr>
        <w:t>περι</w:t>
      </w:r>
      <w:r w:rsidRPr="004B75E9">
        <w:rPr>
          <w:rFonts w:cstheme="minorHAnsi"/>
        </w:rPr>
        <w:t>οχές ευθύνης Τ.Ο.Ε.Β.</w:t>
      </w:r>
      <w:r w:rsidR="009D4C6D" w:rsidRPr="004B75E9">
        <w:rPr>
          <w:rFonts w:cstheme="minorHAnsi"/>
        </w:rPr>
        <w:t xml:space="preserve"> </w:t>
      </w:r>
      <w:r w:rsidRPr="004B75E9">
        <w:rPr>
          <w:rFonts w:cstheme="minorHAnsi"/>
        </w:rPr>
        <w:t>ΨΥΧΙΚΟΥ – ΠΑΡΑΛΙΜΝΙΟΥ</w:t>
      </w:r>
      <w:r w:rsidR="009D4C6D" w:rsidRPr="004B75E9">
        <w:rPr>
          <w:rFonts w:cstheme="minorHAnsi"/>
        </w:rPr>
        <w:t xml:space="preserve"> </w:t>
      </w:r>
      <w:r w:rsidR="00FD7F35" w:rsidRPr="004B75E9">
        <w:rPr>
          <w:rFonts w:cstheme="minorHAnsi"/>
        </w:rPr>
        <w:t xml:space="preserve">– ΠΕΘΕΛΙΝΟΥ </w:t>
      </w:r>
      <w:r w:rsidR="009D4C6D" w:rsidRPr="004B75E9">
        <w:rPr>
          <w:rFonts w:cstheme="minorHAnsi"/>
        </w:rPr>
        <w:t>(</w:t>
      </w:r>
      <w:r w:rsidR="0091651A" w:rsidRPr="004B75E9">
        <w:rPr>
          <w:rFonts w:cstheme="minorHAnsi"/>
        </w:rPr>
        <w:t>Υδροδότηση  από δημοτικό δίκτυο αρδευόμενων εκτάσεων, κτηνοτροφικών, βιομηχανικών, βιοτεχνικών, θερμοκηπίων και λοιπών μονάδων, μόνο με υδρομετρητή).</w:t>
      </w:r>
    </w:p>
    <w:p w14:paraId="6BF68212" w14:textId="4F779694" w:rsidR="005B42CE" w:rsidRPr="00B8323C" w:rsidRDefault="005B42CE" w:rsidP="005B42CE">
      <w:pPr>
        <w:pStyle w:val="1"/>
        <w:rPr>
          <w:rFonts w:asciiTheme="minorHAnsi" w:hAnsiTheme="minorHAnsi" w:cstheme="minorHAnsi"/>
          <w:b w:val="0"/>
        </w:rPr>
      </w:pPr>
      <w:bookmarkStart w:id="15" w:name="_Toc55889327"/>
      <w:r w:rsidRPr="00B8323C">
        <w:rPr>
          <w:rFonts w:asciiTheme="minorHAnsi" w:hAnsiTheme="minorHAnsi" w:cstheme="minorHAnsi"/>
        </w:rPr>
        <w:t xml:space="preserve">Άρθρο </w:t>
      </w:r>
      <w:r w:rsidR="00267334" w:rsidRPr="00B8323C">
        <w:rPr>
          <w:rFonts w:asciiTheme="minorHAnsi" w:hAnsiTheme="minorHAnsi" w:cstheme="minorHAnsi"/>
        </w:rPr>
        <w:t>8</w:t>
      </w:r>
      <w:r w:rsidRPr="00B8323C">
        <w:rPr>
          <w:rFonts w:asciiTheme="minorHAnsi" w:hAnsiTheme="minorHAnsi" w:cstheme="minorHAnsi"/>
        </w:rPr>
        <w:t>ο</w:t>
      </w:r>
      <w:bookmarkEnd w:id="15"/>
    </w:p>
    <w:p w14:paraId="6AE8D630" w14:textId="77777777" w:rsidR="005B42CE" w:rsidRPr="00B8323C" w:rsidRDefault="005B42CE" w:rsidP="005B42CE">
      <w:pPr>
        <w:pStyle w:val="1"/>
        <w:rPr>
          <w:rFonts w:asciiTheme="minorHAnsi" w:hAnsiTheme="minorHAnsi" w:cstheme="minorHAnsi"/>
        </w:rPr>
      </w:pPr>
      <w:bookmarkStart w:id="16" w:name="_Toc55889328"/>
      <w:r w:rsidRPr="00B8323C">
        <w:rPr>
          <w:rFonts w:asciiTheme="minorHAnsi" w:hAnsiTheme="minorHAnsi" w:cstheme="minorHAnsi"/>
        </w:rPr>
        <w:t>ΔΙΚΑΙΩΜΑ ΧΡΗΣΗΣ ΔΗΜΟΤΙΚΟΥ ΔΙΚΤΥΟΥ ΑΡΔΕΥΣΗΣ</w:t>
      </w:r>
      <w:bookmarkEnd w:id="16"/>
    </w:p>
    <w:p w14:paraId="016DCDC7" w14:textId="77777777" w:rsidR="00101979" w:rsidRPr="004B75E9" w:rsidRDefault="00101979" w:rsidP="00101979">
      <w:pPr>
        <w:rPr>
          <w:rFonts w:cstheme="minorHAnsi"/>
        </w:rPr>
      </w:pPr>
    </w:p>
    <w:p w14:paraId="6C7BF2C7" w14:textId="77777777" w:rsidR="006C2B1E" w:rsidRPr="004B75E9" w:rsidRDefault="00101979" w:rsidP="006C2B1E">
      <w:pPr>
        <w:spacing w:line="360" w:lineRule="auto"/>
        <w:ind w:firstLine="426"/>
        <w:jc w:val="both"/>
        <w:rPr>
          <w:rFonts w:cstheme="minorHAnsi"/>
        </w:rPr>
      </w:pPr>
      <w:r w:rsidRPr="004B75E9">
        <w:rPr>
          <w:rFonts w:cstheme="minorHAnsi"/>
        </w:rPr>
        <w:t xml:space="preserve">1. </w:t>
      </w:r>
      <w:r w:rsidR="005B42CE" w:rsidRPr="004B75E9">
        <w:rPr>
          <w:rFonts w:cstheme="minorHAnsi"/>
        </w:rPr>
        <w:t xml:space="preserve">Δικαίωμα χρήσης του δημοτικού δικτύου άρδευσης έχουν όσοι κατέχουν </w:t>
      </w:r>
      <w:r w:rsidR="008A59F8" w:rsidRPr="004B75E9">
        <w:rPr>
          <w:rFonts w:cstheme="minorHAnsi"/>
        </w:rPr>
        <w:t xml:space="preserve">ή </w:t>
      </w:r>
      <w:r w:rsidR="005B42CE" w:rsidRPr="004B75E9">
        <w:rPr>
          <w:rFonts w:cstheme="minorHAnsi"/>
        </w:rPr>
        <w:t>και καλλιεργούν με οποιοδήποτε καθεστώς (ιδιόκτητα ή μισθωμένα) χωράφια, που με αίτηση – υπεύθυνη δήλωσή τους, ζητούν να κάνουν χρήση αυτού. Στην αίτηση – υπεύθυνη δήλωση που υποβάλλεται στην αρμόδια Υπηρεσία άρδευσης του Δήμου ή</w:t>
      </w:r>
      <w:r w:rsidR="005B42CE" w:rsidRPr="004B75E9">
        <w:rPr>
          <w:rFonts w:cstheme="minorHAnsi"/>
          <w:color w:val="FF0000"/>
        </w:rPr>
        <w:t xml:space="preserve"> </w:t>
      </w:r>
      <w:r w:rsidR="005B42CE" w:rsidRPr="004B75E9">
        <w:rPr>
          <w:rFonts w:cstheme="minorHAnsi"/>
        </w:rPr>
        <w:t>στα γραφεία της οικίας Κοινότητας, οι ενδιαφερόμενοι δηλώνουν:</w:t>
      </w:r>
    </w:p>
    <w:p w14:paraId="6A1DB1EE" w14:textId="77777777" w:rsidR="006C2B1E" w:rsidRPr="004B75E9" w:rsidRDefault="005B42CE" w:rsidP="006C2B1E">
      <w:pPr>
        <w:spacing w:line="360" w:lineRule="auto"/>
        <w:ind w:firstLine="426"/>
        <w:jc w:val="both"/>
        <w:rPr>
          <w:rFonts w:cstheme="minorHAnsi"/>
        </w:rPr>
      </w:pPr>
      <w:r w:rsidRPr="004B75E9">
        <w:rPr>
          <w:rFonts w:cstheme="minorHAnsi"/>
        </w:rPr>
        <w:t>α) Τα ακριβή ατομικά τους στοιχεία (ονοματεπώνυμο, διεύθυνση κατοικίας, αριθμός δελτίου αστυνομικής ταυτότητας, αριθμός φορολογικού μητρώου, τηλέφωνο, κλπ.)</w:t>
      </w:r>
    </w:p>
    <w:p w14:paraId="103FE396" w14:textId="77777777" w:rsidR="006C2B1E" w:rsidRPr="004B75E9" w:rsidRDefault="005B42CE" w:rsidP="006C2B1E">
      <w:pPr>
        <w:spacing w:line="360" w:lineRule="auto"/>
        <w:ind w:firstLine="426"/>
        <w:jc w:val="both"/>
        <w:rPr>
          <w:rFonts w:cstheme="minorHAnsi"/>
        </w:rPr>
      </w:pPr>
      <w:r w:rsidRPr="004B75E9">
        <w:rPr>
          <w:rFonts w:cstheme="minorHAnsi"/>
        </w:rPr>
        <w:t>β) Την έκταση του αγρού που επιθυμούν να αρδεύουν</w:t>
      </w:r>
    </w:p>
    <w:p w14:paraId="7E0AA916" w14:textId="77777777" w:rsidR="006C2B1E" w:rsidRPr="004B75E9" w:rsidRDefault="005B42CE" w:rsidP="006C2B1E">
      <w:pPr>
        <w:spacing w:line="360" w:lineRule="auto"/>
        <w:ind w:firstLine="426"/>
        <w:jc w:val="both"/>
        <w:rPr>
          <w:rFonts w:cstheme="minorHAnsi"/>
        </w:rPr>
      </w:pPr>
      <w:r w:rsidRPr="004B75E9">
        <w:rPr>
          <w:rFonts w:cstheme="minorHAnsi"/>
        </w:rPr>
        <w:t>γ) Την τοποθεσία που βρίσκεται ο αγρός</w:t>
      </w:r>
    </w:p>
    <w:p w14:paraId="7A05A8A6" w14:textId="77777777" w:rsidR="006C2B1E" w:rsidRPr="004B75E9" w:rsidRDefault="005B42CE" w:rsidP="006C2B1E">
      <w:pPr>
        <w:spacing w:line="360" w:lineRule="auto"/>
        <w:ind w:firstLine="426"/>
        <w:jc w:val="both"/>
        <w:rPr>
          <w:rFonts w:cstheme="minorHAnsi"/>
        </w:rPr>
      </w:pPr>
      <w:r w:rsidRPr="004B75E9">
        <w:rPr>
          <w:rFonts w:cstheme="minorHAnsi"/>
        </w:rPr>
        <w:lastRenderedPageBreak/>
        <w:t>δ) Τον 13 ψήφιο κωδικό ΟΣΔΕ του αγροτεμαχίου και την έκταση που αναφέρεται στη δήλωση ΟΣΔΕ (όπου αυτή υπάρχει)</w:t>
      </w:r>
    </w:p>
    <w:p w14:paraId="4623EBA7" w14:textId="77777777" w:rsidR="006C2B1E" w:rsidRPr="004B75E9" w:rsidRDefault="005B42CE" w:rsidP="006C2B1E">
      <w:pPr>
        <w:spacing w:line="360" w:lineRule="auto"/>
        <w:ind w:firstLine="426"/>
        <w:jc w:val="both"/>
        <w:rPr>
          <w:rFonts w:cstheme="minorHAnsi"/>
        </w:rPr>
      </w:pPr>
      <w:r w:rsidRPr="004B75E9">
        <w:rPr>
          <w:rFonts w:cstheme="minorHAnsi"/>
        </w:rPr>
        <w:t>ε) Τον αριθμό του αγροτεμαχίου</w:t>
      </w:r>
      <w:r w:rsidR="008A59F8" w:rsidRPr="004B75E9">
        <w:rPr>
          <w:rFonts w:cstheme="minorHAnsi"/>
        </w:rPr>
        <w:t xml:space="preserve"> Διανομής ή ΚΑΕ Εθνικού Κτηματολογίου </w:t>
      </w:r>
    </w:p>
    <w:p w14:paraId="6B144F8A" w14:textId="77777777" w:rsidR="006C2B1E" w:rsidRPr="004B75E9" w:rsidRDefault="005B42CE" w:rsidP="006C2B1E">
      <w:pPr>
        <w:spacing w:line="360" w:lineRule="auto"/>
        <w:ind w:firstLine="426"/>
        <w:jc w:val="both"/>
        <w:rPr>
          <w:rFonts w:cstheme="minorHAnsi"/>
        </w:rPr>
      </w:pPr>
      <w:r w:rsidRPr="004B75E9">
        <w:rPr>
          <w:rFonts w:cstheme="minorHAnsi"/>
        </w:rPr>
        <w:t>στ) Το είδος της καλλιέργειας</w:t>
      </w:r>
    </w:p>
    <w:p w14:paraId="053C543A" w14:textId="77777777" w:rsidR="006C2B1E" w:rsidRPr="004B75E9" w:rsidRDefault="005B42CE" w:rsidP="006C2B1E">
      <w:pPr>
        <w:spacing w:line="360" w:lineRule="auto"/>
        <w:ind w:firstLine="426"/>
        <w:jc w:val="both"/>
        <w:rPr>
          <w:rFonts w:cstheme="minorHAnsi"/>
        </w:rPr>
      </w:pPr>
      <w:r w:rsidRPr="004B75E9">
        <w:rPr>
          <w:rFonts w:cstheme="minorHAnsi"/>
        </w:rPr>
        <w:t>ζ) Το ιδιοκτησιακό καθεστώς (ιδιόκτητο ή ενοικιαζόμενο)</w:t>
      </w:r>
    </w:p>
    <w:p w14:paraId="7677E88B" w14:textId="77777777" w:rsidR="005B42CE" w:rsidRPr="004B75E9" w:rsidRDefault="00CF2DFE" w:rsidP="006C2B1E">
      <w:pPr>
        <w:spacing w:line="360" w:lineRule="auto"/>
        <w:ind w:firstLine="426"/>
        <w:jc w:val="both"/>
        <w:rPr>
          <w:rFonts w:cstheme="minorHAnsi"/>
        </w:rPr>
      </w:pPr>
      <w:r w:rsidRPr="004B75E9">
        <w:rPr>
          <w:rFonts w:cstheme="minorHAnsi"/>
        </w:rPr>
        <w:t xml:space="preserve">ζα) </w:t>
      </w:r>
      <w:r w:rsidR="005B42CE" w:rsidRPr="004B75E9">
        <w:rPr>
          <w:rFonts w:cstheme="minorHAnsi"/>
        </w:rPr>
        <w:t>Στην υπεύθυνη δήλωση θα δηλώνεται ότι θα εξασφαλίσει την απαιτούμενη ποσότητα αιχμής μέσω δεξαμενής εξισορρόπησης - αποθήκευσης του νερού, ή άλλης κατάλληλης διάταξης και ότι αποδέχεται ανεπιφύλακτα τον παρόντα Κανονισμό, τον οποίο οφείλει να τηρεί. Επίσης, οι ενδιαφερόμενοι υποχρεούνται να προσκομίσουν στον Δήμο Εμμανουήλ Παππά τα αποδεικτικά στοιχεία που θα τους ζητηθούν, κατά περίπτωση.</w:t>
      </w:r>
    </w:p>
    <w:p w14:paraId="71211487" w14:textId="77777777" w:rsidR="005B42CE" w:rsidRPr="004B75E9" w:rsidRDefault="00101979" w:rsidP="00CF2DFE">
      <w:pPr>
        <w:spacing w:line="360" w:lineRule="auto"/>
        <w:ind w:firstLine="426"/>
        <w:jc w:val="both"/>
        <w:rPr>
          <w:rFonts w:cstheme="minorHAnsi"/>
        </w:rPr>
      </w:pPr>
      <w:r w:rsidRPr="004B75E9">
        <w:rPr>
          <w:rFonts w:cstheme="minorHAnsi"/>
        </w:rPr>
        <w:t xml:space="preserve">2. </w:t>
      </w:r>
      <w:r w:rsidR="005B42CE" w:rsidRPr="004B75E9">
        <w:rPr>
          <w:rFonts w:cstheme="minorHAnsi"/>
        </w:rPr>
        <w:t>Οι ενδιαφερόμενοι χρήστες των αρδευτικών υποδομών του Δήμου Εμμανουήλ Παππά, που δεν έχουν υδρομετρητές και αρδεύουν με βάνες διακοπής, υποχρεούνται να υποβάλλουν την ανωτέρω αναφερόμενη αίτηση, πριν την έναρξη της αρδευτικής περιόδου, εντός τακτικής προθεσμίας για τον έγκαιρο προγραμματισμό των αρδεύσεων. Με απόφαση της οικείας Τοπικής Επιτροπής Άρδευσης, μπορούν να γίνουν δεκτές και αιτήσεις ενδιαφερομένων που υποβάλλονται εκτός των οριζόμενων προθεσμιών</w:t>
      </w:r>
      <w:r w:rsidRPr="004B75E9">
        <w:rPr>
          <w:rFonts w:cstheme="minorHAnsi"/>
        </w:rPr>
        <w:t>,</w:t>
      </w:r>
      <w:r w:rsidR="005B42CE" w:rsidRPr="004B75E9">
        <w:rPr>
          <w:rFonts w:cstheme="minorHAnsi"/>
        </w:rPr>
        <w:t xml:space="preserve"> </w:t>
      </w:r>
      <w:r w:rsidRPr="004B75E9">
        <w:rPr>
          <w:rFonts w:cstheme="minorHAnsi"/>
        </w:rPr>
        <w:t>ε</w:t>
      </w:r>
      <w:r w:rsidR="00FB6400" w:rsidRPr="004B75E9">
        <w:rPr>
          <w:rFonts w:cstheme="minorHAnsi"/>
        </w:rPr>
        <w:t>φόσον</w:t>
      </w:r>
      <w:r w:rsidRPr="004B75E9">
        <w:rPr>
          <w:rFonts w:cstheme="minorHAnsi"/>
        </w:rPr>
        <w:t xml:space="preserve"> υπάρχει επάρκεια και ευχέρεια.</w:t>
      </w:r>
      <w:r w:rsidR="00FB6400" w:rsidRPr="004B75E9">
        <w:rPr>
          <w:rFonts w:cstheme="minorHAnsi"/>
        </w:rPr>
        <w:t xml:space="preserve"> Σ’ αυτή την περίπτωση οι εν λόγω καλλιεργητές εντάσσονται και αυτοί στο πρόγραμμα αρδεύσεως, με σειρά που ορίζεται από το αρμόδιο αρδευτικό όργανο, εφόσον τηρηθούν τα προβλεπόμενα στις διατάξεις του άρθρου 8 του παρόντος κανονισμού.</w:t>
      </w:r>
    </w:p>
    <w:p w14:paraId="1D1D7EF3" w14:textId="77777777" w:rsidR="00101979" w:rsidRPr="004B75E9" w:rsidRDefault="00101979" w:rsidP="00CF2DFE">
      <w:pPr>
        <w:spacing w:line="360" w:lineRule="auto"/>
        <w:ind w:firstLine="426"/>
        <w:jc w:val="both"/>
        <w:rPr>
          <w:rFonts w:cstheme="minorHAnsi"/>
        </w:rPr>
      </w:pPr>
      <w:r w:rsidRPr="004B75E9">
        <w:rPr>
          <w:rFonts w:cstheme="minorHAnsi"/>
        </w:rPr>
        <w:t xml:space="preserve">3. Στα δίκτυα όπου υπάρχουν υδρομετρητές, η παραπάνω αίτηση  - υπεύθυνη δήλωση </w:t>
      </w:r>
      <w:r w:rsidR="008C42D4" w:rsidRPr="004B75E9">
        <w:rPr>
          <w:rFonts w:cstheme="minorHAnsi"/>
        </w:rPr>
        <w:t>απαιτείται μόνο στην αρχική σύνδεση του ακινήτου</w:t>
      </w:r>
      <w:r w:rsidR="00BE3445" w:rsidRPr="004B75E9">
        <w:rPr>
          <w:rFonts w:cstheme="minorHAnsi"/>
        </w:rPr>
        <w:t xml:space="preserve"> με το δίκτυο</w:t>
      </w:r>
      <w:r w:rsidR="008C42D4" w:rsidRPr="004B75E9">
        <w:rPr>
          <w:rFonts w:cstheme="minorHAnsi"/>
        </w:rPr>
        <w:t>.</w:t>
      </w:r>
    </w:p>
    <w:p w14:paraId="52FB5F47" w14:textId="7365EF70" w:rsidR="007A2E08" w:rsidRPr="004B75E9" w:rsidRDefault="00DD5DA6" w:rsidP="00DD5DA6">
      <w:pPr>
        <w:spacing w:line="360" w:lineRule="auto"/>
        <w:ind w:firstLine="426"/>
        <w:jc w:val="both"/>
        <w:rPr>
          <w:color w:val="FF0000"/>
        </w:rPr>
      </w:pPr>
      <w:r w:rsidRPr="004B75E9">
        <w:t xml:space="preserve">4. Για την άρδευση των κτημάτων και λοιπών μονάδων (κτηνοτροφικών, βιοτεχνικών κλπ.), που αναφέρονται στο άρθρο 1, χρησιμοποιούνται τα νερά των πηγών, των γεωτρήσεων και όσων απολήγουν από αλλού μέσα στο αγρόκτημα. </w:t>
      </w:r>
      <w:r w:rsidR="007A2E08" w:rsidRPr="004B75E9">
        <w:t>Είναι δυνατή επίσης η υδροδότηση κλάδων δικτύων άρδευσης από τα υφιστάμενα δίκτυα ύδρευσης, εφόσον αυτό είναι τεχνικά εφικτό και δεν δημιουργεί πρόβλημα στην ύδρευση του οικισμού. Σε κάθε</w:t>
      </w:r>
      <w:r w:rsidR="001A70D6" w:rsidRPr="004B75E9">
        <w:t xml:space="preserve"> περίπτωση  υδροδότησης από </w:t>
      </w:r>
      <w:r w:rsidR="007A2E08" w:rsidRPr="004B75E9">
        <w:t>τα δίκτυ</w:t>
      </w:r>
      <w:r w:rsidR="001A70D6" w:rsidRPr="004B75E9">
        <w:t xml:space="preserve">α ύδρευσης, απαιτείται απόφαση του Δημοτικού Συμβουλίου, η οποία λαμβάνεται έπειτα από εισήγηση του Κοινοτικού Συμβουλίου. </w:t>
      </w:r>
      <w:r w:rsidR="007A2E08" w:rsidRPr="004B75E9">
        <w:t xml:space="preserve"> </w:t>
      </w:r>
    </w:p>
    <w:p w14:paraId="289FA243" w14:textId="77777777" w:rsidR="001A70D6" w:rsidRPr="004B75E9" w:rsidRDefault="007A2E08" w:rsidP="007A2E08">
      <w:pPr>
        <w:spacing w:line="360" w:lineRule="auto"/>
        <w:ind w:firstLine="426"/>
        <w:jc w:val="both"/>
        <w:rPr>
          <w:rFonts w:cstheme="minorHAnsi"/>
        </w:rPr>
      </w:pPr>
      <w:r w:rsidRPr="004B75E9">
        <w:t xml:space="preserve">5.  </w:t>
      </w:r>
      <w:r w:rsidR="00DD5DA6" w:rsidRPr="004B75E9">
        <w:t xml:space="preserve">Η υδροδότηση των αγροτικών κατοικιών, κτηνοτροφικών, βιοτεχνικών και λοιπών μονάδων από τα δίκτυα άρδευσης, σε καμία περίπτωση δεν αφορά στην ύδρευση αυτών, καθόσον δεν πληρούνται οι προδιαγραφές της ύδρευσης. Επισημαίνεται ότι ο Δήμος δεν </w:t>
      </w:r>
      <w:r w:rsidR="00DD5DA6" w:rsidRPr="004B75E9">
        <w:lastRenderedPageBreak/>
        <w:t xml:space="preserve">φέρει καμία ευθύνη στην περίπτωση χρήσης από τους καταναλωτές των νερών του δικτύου άρδευσης για την ύδρευση των ανωτέρω κτημάτων και λοιπών μονάδων (κτηνοτροφικών, βιοτεχνικών κλπ.). </w:t>
      </w:r>
      <w:r w:rsidR="006F2013" w:rsidRPr="004B75E9">
        <w:rPr>
          <w:rFonts w:cstheme="minorHAnsi"/>
        </w:rPr>
        <w:t xml:space="preserve"> </w:t>
      </w:r>
    </w:p>
    <w:p w14:paraId="6AD930A5" w14:textId="0F20A083" w:rsidR="006F2013" w:rsidRPr="004B75E9" w:rsidRDefault="006F2013" w:rsidP="007A2E08">
      <w:pPr>
        <w:spacing w:line="360" w:lineRule="auto"/>
        <w:ind w:firstLine="426"/>
        <w:jc w:val="both"/>
      </w:pPr>
      <w:r w:rsidRPr="004B75E9">
        <w:rPr>
          <w:rFonts w:cstheme="minorHAnsi"/>
        </w:rPr>
        <w:t xml:space="preserve">Η χρήση του νερού αυτού </w:t>
      </w:r>
      <w:r w:rsidR="00803C9A" w:rsidRPr="004B75E9">
        <w:rPr>
          <w:rFonts w:cstheme="minorHAnsi"/>
        </w:rPr>
        <w:t xml:space="preserve">που </w:t>
      </w:r>
      <w:r w:rsidRPr="004B75E9">
        <w:rPr>
          <w:rFonts w:cstheme="minorHAnsi"/>
        </w:rPr>
        <w:t>επιτρέπεται και για άλλες ειδικές χρήσεις, όπως υδροδότηση αγροτικών κατοικιών, κτηνοτροφικών, βιοτεχνικών, βιομηχανικών και άλλων μονάδων ειδικών καλλιεργειών, εγκαταστάσεων υδροπονίας κ.ο</w:t>
      </w:r>
      <w:r w:rsidR="00803C9A" w:rsidRPr="004B75E9">
        <w:rPr>
          <w:rFonts w:cstheme="minorHAnsi"/>
        </w:rPr>
        <w:t xml:space="preserve">.κ., </w:t>
      </w:r>
      <w:r w:rsidRPr="004B75E9">
        <w:rPr>
          <w:rFonts w:cstheme="minorHAnsi"/>
        </w:rPr>
        <w:t xml:space="preserve">όπου απαιτείται, ο υδρολήπτης προβαίνει, με τις κατάλληλες ειδικές τεχνικές και συσκευές, στην επιθυμητή βελτίωση του παρεχόμενου νερού, με ευθύνη και δαπάνες του. Ο Δήμος Εμμανουήλ Παππά δεν έχει καμιά ευθύνη, ούτε υποχρέωση αποζημίωσης για οποιαδήποτε ζημιά τυχόν προκληθεί από την ακαταλληλότητα του παρερχομένου νερού για την ειδική αυτή αρδευτική ή άλλη χρήση. </w:t>
      </w:r>
    </w:p>
    <w:p w14:paraId="292C18E9" w14:textId="77777777" w:rsidR="006F2013" w:rsidRPr="004B75E9" w:rsidRDefault="00D808B4" w:rsidP="006F2013">
      <w:pPr>
        <w:spacing w:line="360" w:lineRule="auto"/>
        <w:ind w:firstLine="426"/>
        <w:jc w:val="both"/>
        <w:rPr>
          <w:rFonts w:cstheme="minorHAnsi"/>
        </w:rPr>
      </w:pPr>
      <w:r w:rsidRPr="004B75E9">
        <w:rPr>
          <w:rFonts w:cstheme="minorHAnsi"/>
        </w:rPr>
        <w:t>6</w:t>
      </w:r>
      <w:r w:rsidR="006F2013" w:rsidRPr="004B75E9">
        <w:rPr>
          <w:rFonts w:cstheme="minorHAnsi"/>
        </w:rPr>
        <w:t xml:space="preserve">. Οι κοινόχρηστες παροχές που υπάρχουν σε διάφορα σημεία έξω από τους οικισμούς, εξυπηρετούν τις ανάγκες των καλλιεργητών για ραντίσματα. Στην περίπτωση καταναλωτή που θέλει να ποτίζει με βυτίο καλλιέργειες σε περιοχή του Δήμου Εμμανουήλ Παππά που δεν υπάρχει αρδευτικό δίκτυο, αυτός υποβάλλει στην Τοπική Επιτροπή Άρδευσης, αίτηση υδροληψίας συγκεκριμένων κυβικών που εκτιμά ότι θα χρειαστεί την τρέχουσα αρδευτική περίοδο. </w:t>
      </w:r>
    </w:p>
    <w:p w14:paraId="1BC47CF0" w14:textId="1CE352BF" w:rsidR="00D808B4" w:rsidRPr="004B75E9" w:rsidRDefault="006F2013" w:rsidP="00D808B4">
      <w:pPr>
        <w:spacing w:line="360" w:lineRule="auto"/>
        <w:ind w:firstLine="567"/>
        <w:jc w:val="both"/>
        <w:rPr>
          <w:rFonts w:cstheme="minorHAnsi"/>
        </w:rPr>
      </w:pPr>
      <w:r w:rsidRPr="004B75E9">
        <w:rPr>
          <w:rFonts w:cstheme="minorHAnsi"/>
        </w:rPr>
        <w:t>Αίτηση υδροληψίας υποβάλλει επίσης και κ</w:t>
      </w:r>
      <w:r w:rsidR="00D808B4" w:rsidRPr="004B75E9">
        <w:rPr>
          <w:rFonts w:cstheme="minorHAnsi"/>
        </w:rPr>
        <w:t xml:space="preserve">άθε φυσικό ή νομικό πρόσωπο που </w:t>
      </w:r>
      <w:r w:rsidRPr="004B75E9">
        <w:rPr>
          <w:rFonts w:cstheme="minorHAnsi"/>
        </w:rPr>
        <w:t>επιθυμεί να κάνει χρήση κοινόχρηστης παροχής ή δημοτικής δεξαμενής άρδευσης και για άλλες χρήσεις. Στην αίτηση δηλώνεται ο σκοπός της χρήσης του νερού (πχ για λατομική χρήση, χρήση σε εργοτάξιο κλπ), καθώς και το μέγιστο αριθμό κυβικών που θα χρειαστεί.  Στην περίπτωση ανάγκης υδροληψίας όλο το έτος, στην αίτηση θα αναγράφεται η ελάχιστη ποσότητα που θα χρειαστεί. Ο υδρολήπτης υποχρεούται να ενημερώνει την αντίστοιχη Τ.Ε.Α. κάθε φορά που θα προβαίνει σε υδροληψία από κοινόχρηστη παροχή ή δεξαμενή άρδε</w:t>
      </w:r>
      <w:r w:rsidR="006D0482" w:rsidRPr="004B75E9">
        <w:rPr>
          <w:rFonts w:cstheme="minorHAnsi"/>
        </w:rPr>
        <w:t xml:space="preserve">υσης. </w:t>
      </w:r>
    </w:p>
    <w:p w14:paraId="60426B3D" w14:textId="7900014F" w:rsidR="00DD5DA6" w:rsidRPr="004B75E9" w:rsidRDefault="00D808B4" w:rsidP="005D162B">
      <w:pPr>
        <w:spacing w:line="360" w:lineRule="auto"/>
        <w:ind w:firstLine="567"/>
        <w:jc w:val="both"/>
        <w:rPr>
          <w:rFonts w:cstheme="minorHAnsi"/>
        </w:rPr>
      </w:pPr>
      <w:r w:rsidRPr="004B75E9">
        <w:rPr>
          <w:rFonts w:cstheme="minorHAnsi"/>
        </w:rPr>
        <w:t xml:space="preserve">7. </w:t>
      </w:r>
      <w:r w:rsidR="006F2013" w:rsidRPr="004B75E9">
        <w:rPr>
          <w:rFonts w:cstheme="minorHAnsi"/>
        </w:rPr>
        <w:t>Με την απόφαση του δημοτικού συμβουλίου «περί επιβολής ανταποδοτικών τελών άρδευσης», καθορίζεται και η χρέωση ανά κυβικό μέτρο νερού, για τους καταναλωτές που, με αίτησή τους,  κάνουν χρήση των κοινόχρηστων παροχών. Τα υδρονομικά όργανα ελέγχουν την υδροληψία από τους παραπάνω χρήστες με κάθε πρόσφορο τρόπο.</w:t>
      </w:r>
    </w:p>
    <w:p w14:paraId="6F18E025" w14:textId="77777777" w:rsidR="00A85B6C" w:rsidRPr="00B8323C" w:rsidRDefault="00A85B6C" w:rsidP="00B8323C">
      <w:pPr>
        <w:pStyle w:val="1"/>
        <w:rPr>
          <w:rFonts w:asciiTheme="minorHAnsi" w:hAnsiTheme="minorHAnsi" w:cstheme="minorHAnsi"/>
        </w:rPr>
      </w:pPr>
      <w:bookmarkStart w:id="17" w:name="_Toc55889329"/>
      <w:r w:rsidRPr="00B8323C">
        <w:rPr>
          <w:rFonts w:asciiTheme="minorHAnsi" w:hAnsiTheme="minorHAnsi" w:cstheme="minorHAnsi"/>
        </w:rPr>
        <w:lastRenderedPageBreak/>
        <w:t>Άρθρο 9ο</w:t>
      </w:r>
      <w:bookmarkEnd w:id="17"/>
    </w:p>
    <w:p w14:paraId="285BD53E" w14:textId="77777777" w:rsidR="00A85B6C" w:rsidRPr="00B8323C" w:rsidRDefault="00A85B6C" w:rsidP="00B8323C">
      <w:pPr>
        <w:pStyle w:val="1"/>
        <w:rPr>
          <w:rFonts w:asciiTheme="minorHAnsi" w:hAnsiTheme="minorHAnsi" w:cstheme="minorHAnsi"/>
        </w:rPr>
      </w:pPr>
      <w:bookmarkStart w:id="18" w:name="_Toc55889330"/>
      <w:r w:rsidRPr="00B8323C">
        <w:rPr>
          <w:rFonts w:asciiTheme="minorHAnsi" w:hAnsiTheme="minorHAnsi" w:cstheme="minorHAnsi"/>
        </w:rPr>
        <w:t>ΤΕΛΗ ΑΡΔΕΥΣΗΣ</w:t>
      </w:r>
      <w:bookmarkEnd w:id="18"/>
    </w:p>
    <w:p w14:paraId="66107148" w14:textId="77777777" w:rsidR="00A85B6C" w:rsidRPr="004B75E9" w:rsidRDefault="00A85B6C" w:rsidP="00CF2DFE">
      <w:pPr>
        <w:spacing w:line="360" w:lineRule="auto"/>
        <w:ind w:firstLine="426"/>
        <w:jc w:val="both"/>
        <w:rPr>
          <w:rFonts w:cstheme="minorHAnsi"/>
        </w:rPr>
      </w:pPr>
      <w:r w:rsidRPr="004B75E9">
        <w:rPr>
          <w:rFonts w:cstheme="minorHAnsi"/>
        </w:rPr>
        <w:t>1. Σε όσους χρησιμοποιούν τις υποδομές και εγκαταστάσεις του δημοτικού δικτύου άρδευσης και κάνουν χρήση του παρεχόμενου αρδευτικού νερού, επιβάλλονται τέλη άρδευσης που είναι ανταποδοτικά έσοδα του Δήμου και προορίζονται να καλύπτουν κάθε συναφές έξοδο της υπηρεσίας άρδευσης, ιδίως δε τις δαπάνες συντήρησης, επισκευής και λειτουργίας των αντλιοστασίων, των γεωτρήσεων, των ηλεκτρικών παροχών, των αρδευτικών καναλιών, των δικτύων άρδευσης, τα έξοδα μισθοδοσίας των υδρονομέων καθώς επίσης και τις δαπάνες απόσβεσης των επενδυμένων κεφαλαίων.</w:t>
      </w:r>
    </w:p>
    <w:p w14:paraId="1FD6B51E" w14:textId="77777777" w:rsidR="00A85B6C" w:rsidRPr="004B75E9" w:rsidRDefault="00A85B6C" w:rsidP="00CF2DFE">
      <w:pPr>
        <w:spacing w:line="360" w:lineRule="auto"/>
        <w:ind w:firstLine="426"/>
        <w:jc w:val="both"/>
        <w:rPr>
          <w:rFonts w:cstheme="minorHAnsi"/>
        </w:rPr>
      </w:pPr>
      <w:r w:rsidRPr="004B75E9">
        <w:rPr>
          <w:rFonts w:cstheme="minorHAnsi"/>
        </w:rPr>
        <w:t xml:space="preserve">2. Τα τέλη άρδευσης καθώς και </w:t>
      </w:r>
      <w:r w:rsidR="00470EA7" w:rsidRPr="004B75E9">
        <w:rPr>
          <w:rFonts w:cstheme="minorHAnsi"/>
        </w:rPr>
        <w:t>τα είδη και το ύψος των προστίμων</w:t>
      </w:r>
      <w:r w:rsidRPr="004B75E9">
        <w:rPr>
          <w:rFonts w:cstheme="minorHAnsi"/>
        </w:rPr>
        <w:t xml:space="preserve">, ορίζονται ανά Κοινότητα του Δήμου Εμμανουήλ Παππά, με απόφαση του Δημοτικού Συμβουλίου, μετά από εισήγηση της Οικονομικής Επιτροπής και </w:t>
      </w:r>
      <w:r w:rsidR="003E4640" w:rsidRPr="004B75E9">
        <w:rPr>
          <w:rFonts w:cstheme="minorHAnsi"/>
        </w:rPr>
        <w:t xml:space="preserve">της Επιτροπής Ποιότητας Ζωής και </w:t>
      </w:r>
      <w:r w:rsidRPr="004B75E9">
        <w:rPr>
          <w:rFonts w:cstheme="minorHAnsi"/>
        </w:rPr>
        <w:t>είναι δυνατόν να αναπροσαρμόζονται κάθε χρόνο.</w:t>
      </w:r>
    </w:p>
    <w:p w14:paraId="0AEF1133" w14:textId="77777777" w:rsidR="00A85B6C" w:rsidRPr="004B75E9" w:rsidRDefault="00A85B6C" w:rsidP="00CF2DFE">
      <w:pPr>
        <w:spacing w:line="360" w:lineRule="auto"/>
        <w:ind w:firstLine="426"/>
        <w:jc w:val="both"/>
        <w:rPr>
          <w:rFonts w:cstheme="minorHAnsi"/>
        </w:rPr>
      </w:pPr>
      <w:r w:rsidRPr="004B75E9">
        <w:rPr>
          <w:rFonts w:cstheme="minorHAnsi"/>
        </w:rPr>
        <w:t>3. Το ύψος των εκάστοτε επιβαλλόμενων τελών άρδευσης υπολογίζεται με βάση τον κανόνα της ανταποδοτικότητας και μπορεί να διαφοροποιείται ανά Κοινότητα, ανάλογα με τις ιδιαίτερες συνθήκες που επικρατούν σε κάθε περιοχή (τρόπος άρδευσης, πηγή προέλευσης αρδευτικού νερού, είδος καλλιεργειών, κόστος λειτουργίας δικτύου, κλπ).</w:t>
      </w:r>
    </w:p>
    <w:p w14:paraId="10738814" w14:textId="77777777" w:rsidR="00A85B6C" w:rsidRPr="004B75E9" w:rsidRDefault="00A85B6C" w:rsidP="00CF2DFE">
      <w:pPr>
        <w:spacing w:line="360" w:lineRule="auto"/>
        <w:ind w:firstLine="426"/>
        <w:jc w:val="both"/>
        <w:rPr>
          <w:rFonts w:cstheme="minorHAnsi"/>
        </w:rPr>
      </w:pPr>
      <w:r w:rsidRPr="004B75E9">
        <w:rPr>
          <w:rFonts w:cstheme="minorHAnsi"/>
        </w:rPr>
        <w:t>4. Τα τέλη άρδευσης ισχύουν για την επόμενη, μετά την έκδοση της απόφασης του Δημοτικού Συμβουλίου, αρδευτική περίοδο. Στην περίπτωση που δεν ληφθεί νέα απόφαση ισχύουν τα τέλη της προηγούμενης περιόδου.</w:t>
      </w:r>
    </w:p>
    <w:p w14:paraId="3B3823BC" w14:textId="77777777" w:rsidR="008C42D4" w:rsidRPr="004B75E9" w:rsidRDefault="00A85B6C" w:rsidP="00CF2DFE">
      <w:pPr>
        <w:spacing w:line="360" w:lineRule="auto"/>
        <w:ind w:firstLine="426"/>
        <w:jc w:val="both"/>
        <w:rPr>
          <w:rFonts w:cstheme="minorHAnsi"/>
        </w:rPr>
      </w:pPr>
      <w:r w:rsidRPr="004B75E9">
        <w:rPr>
          <w:rFonts w:cstheme="minorHAnsi"/>
        </w:rPr>
        <w:t xml:space="preserve">5. Τα τέλη άρδευσης βεβαιώνονται από την Οικονομική Υπηρεσία του Δήμου με τη σύνταξη σχετικού βεβαιωτικού καταλόγου και εισπράττονται από τον δημοτικό ταμία ή τους εισπράκτορες του Δήμου, σύμφωνα με τη διαδικασία που ορίζεται από τις σχετικές διατάξεις του Β.Δ. 17-5/15-06-1959 (ΦΕΚ Α’114) «Περί οικονομικής διοικήσεως και λογιστικού των Δήμων και Κοινοτήτων», όπως ισχύουν. </w:t>
      </w:r>
    </w:p>
    <w:p w14:paraId="5189C9B8" w14:textId="690B5396" w:rsidR="005B42CE" w:rsidRPr="004B75E9" w:rsidRDefault="008C42D4" w:rsidP="005D162B">
      <w:pPr>
        <w:spacing w:line="360" w:lineRule="auto"/>
        <w:ind w:firstLine="426"/>
        <w:jc w:val="both"/>
        <w:rPr>
          <w:rFonts w:cstheme="minorHAnsi"/>
        </w:rPr>
      </w:pPr>
      <w:r w:rsidRPr="004B75E9">
        <w:rPr>
          <w:rFonts w:cstheme="minorHAnsi"/>
        </w:rPr>
        <w:t xml:space="preserve">6. </w:t>
      </w:r>
      <w:r w:rsidR="00A85B6C" w:rsidRPr="004B75E9">
        <w:rPr>
          <w:rFonts w:cstheme="minorHAnsi"/>
        </w:rPr>
        <w:t>Κατά των βεβαιωτικών καταλόγων μπορεί να υποβληθεί ένσταση από τον καταναλωτή εντός απο</w:t>
      </w:r>
      <w:r w:rsidR="00A145A5" w:rsidRPr="004B75E9">
        <w:rPr>
          <w:rFonts w:cstheme="minorHAnsi"/>
        </w:rPr>
        <w:t xml:space="preserve">κλειστικής προθεσμίας τριάντα </w:t>
      </w:r>
      <w:r w:rsidR="00A85B6C" w:rsidRPr="004B75E9">
        <w:rPr>
          <w:rFonts w:cstheme="minorHAnsi"/>
        </w:rPr>
        <w:t xml:space="preserve"> </w:t>
      </w:r>
      <w:r w:rsidR="00A145A5" w:rsidRPr="004B75E9">
        <w:rPr>
          <w:rFonts w:cstheme="minorHAnsi"/>
        </w:rPr>
        <w:t>(30</w:t>
      </w:r>
      <w:r w:rsidR="00A85B6C" w:rsidRPr="004B75E9">
        <w:rPr>
          <w:rFonts w:cstheme="minorHAnsi"/>
        </w:rPr>
        <w:t xml:space="preserve">) ημερών από τη </w:t>
      </w:r>
      <w:r w:rsidR="00BE3445" w:rsidRPr="004B75E9">
        <w:rPr>
          <w:rFonts w:cstheme="minorHAnsi"/>
        </w:rPr>
        <w:t>δημοσίευση, ενώπιον της Οικονομικής Υπηρεσίας του Δήμου</w:t>
      </w:r>
      <w:r w:rsidR="00A85B6C" w:rsidRPr="004B75E9">
        <w:rPr>
          <w:rFonts w:cstheme="minorHAnsi"/>
        </w:rPr>
        <w:t xml:space="preserve">. Οι τυχόν υποβληθείσες ενστάσεις εκδικάζονται </w:t>
      </w:r>
      <w:r w:rsidR="00A145A5" w:rsidRPr="004B75E9">
        <w:rPr>
          <w:rFonts w:cstheme="minorHAnsi"/>
        </w:rPr>
        <w:t>υποχρεωτικά εντός τριάντα (30</w:t>
      </w:r>
      <w:r w:rsidR="00A85B6C" w:rsidRPr="004B75E9">
        <w:rPr>
          <w:rFonts w:cstheme="minorHAnsi"/>
        </w:rPr>
        <w:t xml:space="preserve">) ημερών από την λήξης της προθεσμίας υποβολής </w:t>
      </w:r>
      <w:r w:rsidR="00BE3445" w:rsidRPr="004B75E9">
        <w:rPr>
          <w:rFonts w:cstheme="minorHAnsi"/>
        </w:rPr>
        <w:t>τους, από την αρμόδια επιτροπή επίλυσης διαφορών</w:t>
      </w:r>
      <w:r w:rsidR="00470EA7" w:rsidRPr="004B75E9">
        <w:rPr>
          <w:rFonts w:cstheme="minorHAnsi"/>
        </w:rPr>
        <w:t xml:space="preserve">, μετά από εισήγηση της Τοπικής Επιτροπής </w:t>
      </w:r>
      <w:r w:rsidR="00470EA7" w:rsidRPr="004B75E9">
        <w:rPr>
          <w:rFonts w:cstheme="minorHAnsi"/>
        </w:rPr>
        <w:lastRenderedPageBreak/>
        <w:t>Άρδευσης</w:t>
      </w:r>
      <w:r w:rsidR="00A85B6C" w:rsidRPr="004B75E9">
        <w:rPr>
          <w:rFonts w:cstheme="minorHAnsi"/>
        </w:rPr>
        <w:t>.</w:t>
      </w:r>
      <w:r w:rsidR="00BE3445" w:rsidRPr="004B75E9">
        <w:rPr>
          <w:rFonts w:cstheme="minorHAnsi"/>
        </w:rPr>
        <w:t xml:space="preserve"> Το πόρισμα της επιτροπής διαβιβάζεται στην Οικονομική Επιτροπή, η οποία και αποφασίζει σχετικά.</w:t>
      </w:r>
    </w:p>
    <w:p w14:paraId="2E0C69F7" w14:textId="77777777" w:rsidR="00213FFD" w:rsidRPr="00B8323C" w:rsidRDefault="001D0A66" w:rsidP="001D0A66">
      <w:pPr>
        <w:pStyle w:val="1"/>
        <w:rPr>
          <w:rFonts w:asciiTheme="minorHAnsi" w:hAnsiTheme="minorHAnsi" w:cstheme="minorHAnsi"/>
          <w:b w:val="0"/>
        </w:rPr>
      </w:pPr>
      <w:bookmarkStart w:id="19" w:name="_Toc55889331"/>
      <w:r w:rsidRPr="00B8323C">
        <w:rPr>
          <w:rFonts w:asciiTheme="minorHAnsi" w:hAnsiTheme="minorHAnsi" w:cstheme="minorHAnsi"/>
          <w:b w:val="0"/>
        </w:rPr>
        <w:t xml:space="preserve">Άρθρο </w:t>
      </w:r>
      <w:r w:rsidR="00A85B6C" w:rsidRPr="00B8323C">
        <w:rPr>
          <w:rFonts w:asciiTheme="minorHAnsi" w:hAnsiTheme="minorHAnsi" w:cstheme="minorHAnsi"/>
          <w:b w:val="0"/>
        </w:rPr>
        <w:t>10</w:t>
      </w:r>
      <w:r w:rsidR="00213FFD" w:rsidRPr="00B8323C">
        <w:rPr>
          <w:rFonts w:asciiTheme="minorHAnsi" w:hAnsiTheme="minorHAnsi" w:cstheme="minorHAnsi"/>
        </w:rPr>
        <w:t>ο</w:t>
      </w:r>
      <w:bookmarkEnd w:id="19"/>
    </w:p>
    <w:p w14:paraId="2D4A0591" w14:textId="77777777" w:rsidR="00213FFD" w:rsidRPr="00B8323C" w:rsidRDefault="00213FFD" w:rsidP="001D0A66">
      <w:pPr>
        <w:pStyle w:val="1"/>
        <w:rPr>
          <w:rFonts w:asciiTheme="minorHAnsi" w:hAnsiTheme="minorHAnsi" w:cstheme="minorHAnsi"/>
          <w:b w:val="0"/>
        </w:rPr>
      </w:pPr>
      <w:bookmarkStart w:id="20" w:name="_Toc55889332"/>
      <w:r w:rsidRPr="00B8323C">
        <w:rPr>
          <w:rFonts w:asciiTheme="minorHAnsi" w:hAnsiTheme="minorHAnsi" w:cstheme="minorHAnsi"/>
        </w:rPr>
        <w:t>ΠΑΡΟΧΕΣ</w:t>
      </w:r>
      <w:r w:rsidR="00F75193" w:rsidRPr="00B8323C">
        <w:rPr>
          <w:rFonts w:asciiTheme="minorHAnsi" w:hAnsiTheme="minorHAnsi" w:cstheme="minorHAnsi"/>
        </w:rPr>
        <w:t xml:space="preserve"> - ΥΔΡΟΜΕΤΡΗΤΕΣ</w:t>
      </w:r>
      <w:bookmarkEnd w:id="20"/>
    </w:p>
    <w:p w14:paraId="0BC4678B" w14:textId="77777777" w:rsidR="00D355D1" w:rsidRPr="004B75E9" w:rsidRDefault="00D355D1" w:rsidP="00D355D1">
      <w:pPr>
        <w:spacing w:line="360" w:lineRule="auto"/>
        <w:jc w:val="both"/>
        <w:rPr>
          <w:rFonts w:cstheme="minorHAnsi"/>
        </w:rPr>
      </w:pPr>
    </w:p>
    <w:p w14:paraId="08C4E723" w14:textId="77777777" w:rsidR="008C42D4" w:rsidRPr="004B75E9" w:rsidRDefault="0000441B" w:rsidP="0000441B">
      <w:pPr>
        <w:spacing w:line="360" w:lineRule="auto"/>
        <w:ind w:firstLine="426"/>
        <w:jc w:val="both"/>
        <w:rPr>
          <w:rFonts w:cstheme="minorHAnsi"/>
        </w:rPr>
      </w:pPr>
      <w:r w:rsidRPr="004B75E9">
        <w:rPr>
          <w:rFonts w:cstheme="minorHAnsi"/>
        </w:rPr>
        <w:t xml:space="preserve">1. </w:t>
      </w:r>
      <w:r w:rsidR="00213FFD" w:rsidRPr="004B75E9">
        <w:rPr>
          <w:rFonts w:cstheme="minorHAnsi"/>
        </w:rPr>
        <w:t>Το διαθέσιμο νερό άρδευσης του Δήμου χορηγείται στους καλλιεργητές αγροτεμάχιων που</w:t>
      </w:r>
      <w:r w:rsidR="00512DAF" w:rsidRPr="004B75E9">
        <w:rPr>
          <w:rFonts w:cstheme="minorHAnsi"/>
        </w:rPr>
        <w:t xml:space="preserve"> </w:t>
      </w:r>
      <w:r w:rsidR="00213FFD" w:rsidRPr="004B75E9">
        <w:rPr>
          <w:rFonts w:cstheme="minorHAnsi"/>
        </w:rPr>
        <w:t>βρίσκονται εντός της κτηματικής περιφέρειας του Δήμου, είτε πρόκειται για ιδιοκτήτες είτε</w:t>
      </w:r>
      <w:r w:rsidR="00512DAF" w:rsidRPr="004B75E9">
        <w:rPr>
          <w:rFonts w:cstheme="minorHAnsi"/>
        </w:rPr>
        <w:t xml:space="preserve"> </w:t>
      </w:r>
      <w:r w:rsidR="00213FFD" w:rsidRPr="004B75E9">
        <w:rPr>
          <w:rFonts w:cstheme="minorHAnsi"/>
        </w:rPr>
        <w:t>πρόκειται για ενοικιαστές των αγροτεμαχίων αυτών.</w:t>
      </w:r>
      <w:r w:rsidR="003E4640" w:rsidRPr="004B75E9">
        <w:rPr>
          <w:rFonts w:cstheme="minorHAnsi"/>
        </w:rPr>
        <w:t xml:space="preserve"> </w:t>
      </w:r>
    </w:p>
    <w:p w14:paraId="04E3E091" w14:textId="77777777" w:rsidR="008C42D4" w:rsidRPr="004B75E9" w:rsidRDefault="0000441B" w:rsidP="0000441B">
      <w:pPr>
        <w:spacing w:line="360" w:lineRule="auto"/>
        <w:ind w:firstLine="426"/>
        <w:jc w:val="both"/>
        <w:rPr>
          <w:rFonts w:cstheme="minorHAnsi"/>
        </w:rPr>
      </w:pPr>
      <w:r w:rsidRPr="004B75E9">
        <w:rPr>
          <w:rFonts w:cstheme="minorHAnsi"/>
        </w:rPr>
        <w:t>α)</w:t>
      </w:r>
      <w:r w:rsidR="008C42D4" w:rsidRPr="004B75E9">
        <w:rPr>
          <w:rFonts w:cstheme="minorHAnsi"/>
        </w:rPr>
        <w:t xml:space="preserve"> </w:t>
      </w:r>
      <w:r w:rsidR="00213FFD" w:rsidRPr="004B75E9">
        <w:rPr>
          <w:rFonts w:cstheme="minorHAnsi"/>
          <w:b/>
        </w:rPr>
        <w:t>Ιδιοκτήτης</w:t>
      </w:r>
      <w:r w:rsidR="002F2EEB" w:rsidRPr="004B75E9">
        <w:rPr>
          <w:rFonts w:cstheme="minorHAnsi"/>
          <w:b/>
        </w:rPr>
        <w:t>,</w:t>
      </w:r>
      <w:r w:rsidR="00213FFD" w:rsidRPr="004B75E9">
        <w:rPr>
          <w:rFonts w:cstheme="minorHAnsi"/>
        </w:rPr>
        <w:t xml:space="preserve"> κατά τις διατάξεις του παρόντος Κανονισμού</w:t>
      </w:r>
      <w:r w:rsidR="002F2EEB" w:rsidRPr="004B75E9">
        <w:rPr>
          <w:rFonts w:cstheme="minorHAnsi"/>
        </w:rPr>
        <w:t>,</w:t>
      </w:r>
      <w:r w:rsidR="00213FFD" w:rsidRPr="004B75E9">
        <w:rPr>
          <w:rFonts w:cstheme="minorHAnsi"/>
        </w:rPr>
        <w:t xml:space="preserve"> θεωρείται εκείνος</w:t>
      </w:r>
      <w:r w:rsidR="00512DAF" w:rsidRPr="004B75E9">
        <w:rPr>
          <w:rFonts w:cstheme="minorHAnsi"/>
        </w:rPr>
        <w:t xml:space="preserve"> </w:t>
      </w:r>
      <w:r w:rsidR="00213FFD" w:rsidRPr="004B75E9">
        <w:rPr>
          <w:rFonts w:cstheme="minorHAnsi"/>
        </w:rPr>
        <w:t xml:space="preserve">που κατά τη συναλλαγή του με τον Δήμο </w:t>
      </w:r>
      <w:r w:rsidR="00EB7E3B" w:rsidRPr="004B75E9">
        <w:rPr>
          <w:rFonts w:cstheme="minorHAnsi"/>
        </w:rPr>
        <w:t>Εμμανουήλ Παππά</w:t>
      </w:r>
      <w:r w:rsidR="00213FFD" w:rsidRPr="004B75E9">
        <w:rPr>
          <w:rFonts w:cstheme="minorHAnsi"/>
        </w:rPr>
        <w:t xml:space="preserve"> δηλώνει ότι</w:t>
      </w:r>
      <w:r w:rsidR="002F2EEB" w:rsidRPr="004B75E9">
        <w:rPr>
          <w:rFonts w:cstheme="minorHAnsi"/>
        </w:rPr>
        <w:t>,</w:t>
      </w:r>
      <w:r w:rsidR="00213FFD" w:rsidRPr="004B75E9">
        <w:rPr>
          <w:rFonts w:cstheme="minorHAnsi"/>
        </w:rPr>
        <w:t xml:space="preserve"> είναι κύριος,</w:t>
      </w:r>
      <w:r w:rsidR="00512DAF" w:rsidRPr="004B75E9">
        <w:rPr>
          <w:rFonts w:cstheme="minorHAnsi"/>
        </w:rPr>
        <w:t xml:space="preserve"> </w:t>
      </w:r>
      <w:r w:rsidR="00213FFD" w:rsidRPr="004B75E9">
        <w:rPr>
          <w:rFonts w:cstheme="minorHAnsi"/>
        </w:rPr>
        <w:t>ψιλός κύριος ή επικαρπωτής της αρδευόμενης έκτασης και υπογράφει την</w:t>
      </w:r>
      <w:r w:rsidR="00512DAF" w:rsidRPr="004B75E9">
        <w:rPr>
          <w:rFonts w:cstheme="minorHAnsi"/>
        </w:rPr>
        <w:t xml:space="preserve"> </w:t>
      </w:r>
      <w:r w:rsidR="00213FFD" w:rsidRPr="004B75E9">
        <w:rPr>
          <w:rFonts w:cstheme="minorHAnsi"/>
        </w:rPr>
        <w:t xml:space="preserve">αίτηση για την υδροδότηση του ακινήτου. Ο Δήμος κατά την υποβολή </w:t>
      </w:r>
      <w:r w:rsidR="00512DAF" w:rsidRPr="004B75E9">
        <w:rPr>
          <w:rFonts w:cstheme="minorHAnsi"/>
        </w:rPr>
        <w:t xml:space="preserve">της </w:t>
      </w:r>
      <w:r w:rsidR="00213FFD" w:rsidRPr="004B75E9">
        <w:rPr>
          <w:rFonts w:cstheme="minorHAnsi"/>
        </w:rPr>
        <w:t>αίτησης δεν εξετάζει τίτλους ιδιοκτησίας και τυχόν διεκδικήσεις πάνω στο</w:t>
      </w:r>
      <w:r w:rsidR="00512DAF" w:rsidRPr="004B75E9">
        <w:rPr>
          <w:rFonts w:cstheme="minorHAnsi"/>
        </w:rPr>
        <w:t xml:space="preserve"> </w:t>
      </w:r>
      <w:r w:rsidR="00213FFD" w:rsidRPr="004B75E9">
        <w:rPr>
          <w:rFonts w:cstheme="minorHAnsi"/>
        </w:rPr>
        <w:t>ακίνητο που πρόκειται να αρδευτεί, ούτε η άρδευση αγροτεμαχίου ή οικοπέδου</w:t>
      </w:r>
      <w:r w:rsidR="00512DAF" w:rsidRPr="004B75E9">
        <w:rPr>
          <w:rFonts w:cstheme="minorHAnsi"/>
        </w:rPr>
        <w:t xml:space="preserve"> </w:t>
      </w:r>
      <w:r w:rsidR="00213FFD" w:rsidRPr="004B75E9">
        <w:rPr>
          <w:rFonts w:cstheme="minorHAnsi"/>
        </w:rPr>
        <w:t>αποτελεί στοιχείο αποδεικτικό ιδιοκτησίας υπέρ του αιτούντος.</w:t>
      </w:r>
      <w:r w:rsidR="003E4640" w:rsidRPr="004B75E9">
        <w:rPr>
          <w:rFonts w:cstheme="minorHAnsi"/>
        </w:rPr>
        <w:t xml:space="preserve"> </w:t>
      </w:r>
    </w:p>
    <w:p w14:paraId="352ACCA7" w14:textId="77777777" w:rsidR="00D355D1" w:rsidRPr="004B75E9" w:rsidRDefault="0000441B" w:rsidP="0000441B">
      <w:pPr>
        <w:spacing w:line="360" w:lineRule="auto"/>
        <w:ind w:firstLine="426"/>
        <w:jc w:val="both"/>
        <w:rPr>
          <w:rFonts w:cstheme="minorHAnsi"/>
        </w:rPr>
      </w:pPr>
      <w:r w:rsidRPr="004B75E9">
        <w:rPr>
          <w:rFonts w:cstheme="minorHAnsi"/>
        </w:rPr>
        <w:t>β)</w:t>
      </w:r>
      <w:r w:rsidR="008C42D4" w:rsidRPr="004B75E9">
        <w:rPr>
          <w:rFonts w:cstheme="minorHAnsi"/>
          <w:b/>
        </w:rPr>
        <w:t xml:space="preserve"> </w:t>
      </w:r>
      <w:r w:rsidR="00213FFD" w:rsidRPr="004B75E9">
        <w:rPr>
          <w:rFonts w:cstheme="minorHAnsi"/>
          <w:b/>
        </w:rPr>
        <w:t>Καταναλωτής</w:t>
      </w:r>
      <w:r w:rsidR="00213FFD" w:rsidRPr="004B75E9">
        <w:rPr>
          <w:rFonts w:cstheme="minorHAnsi"/>
        </w:rPr>
        <w:t xml:space="preserve"> θεωρείται εκείνος που κατά την συναλλαγή του με τον Δήμο</w:t>
      </w:r>
      <w:r w:rsidR="00512DAF" w:rsidRPr="004B75E9">
        <w:rPr>
          <w:rFonts w:cstheme="minorHAnsi"/>
        </w:rPr>
        <w:t xml:space="preserve"> </w:t>
      </w:r>
      <w:r w:rsidR="00EB7E3B" w:rsidRPr="004B75E9">
        <w:rPr>
          <w:rFonts w:cstheme="minorHAnsi"/>
        </w:rPr>
        <w:t>Εμμανουήλ Παππά</w:t>
      </w:r>
      <w:r w:rsidR="00213FFD" w:rsidRPr="004B75E9">
        <w:rPr>
          <w:rFonts w:cstheme="minorHAnsi"/>
        </w:rPr>
        <w:t xml:space="preserve"> δηλώνει ότι είναι ο χρήστης της</w:t>
      </w:r>
      <w:r w:rsidR="00953D48" w:rsidRPr="004B75E9">
        <w:rPr>
          <w:rFonts w:cstheme="minorHAnsi"/>
        </w:rPr>
        <w:t xml:space="preserve"> αρδευόμενης έκτασης (π.χ. στις </w:t>
      </w:r>
      <w:r w:rsidR="000F3465" w:rsidRPr="004B75E9">
        <w:rPr>
          <w:rFonts w:cstheme="minorHAnsi"/>
        </w:rPr>
        <w:t>περιπτώσεις ενοικιαζόμε</w:t>
      </w:r>
      <w:r w:rsidR="00213FFD" w:rsidRPr="004B75E9">
        <w:rPr>
          <w:rFonts w:cstheme="minorHAnsi"/>
        </w:rPr>
        <w:t>νων αγροτεμαχίων κα</w:t>
      </w:r>
      <w:r w:rsidR="003E4640" w:rsidRPr="004B75E9">
        <w:rPr>
          <w:rFonts w:cstheme="minorHAnsi"/>
        </w:rPr>
        <w:t>ταναλωτής είναι ο ενοικιαστής).</w:t>
      </w:r>
    </w:p>
    <w:p w14:paraId="45FA026D" w14:textId="77777777" w:rsidR="0000441B" w:rsidRPr="004B75E9" w:rsidRDefault="003A683B" w:rsidP="001A4DA0">
      <w:pPr>
        <w:spacing w:line="360" w:lineRule="auto"/>
        <w:ind w:firstLine="426"/>
        <w:jc w:val="both"/>
        <w:rPr>
          <w:rFonts w:cstheme="minorHAnsi"/>
        </w:rPr>
      </w:pPr>
      <w:r w:rsidRPr="004B75E9">
        <w:rPr>
          <w:rFonts w:cstheme="minorHAnsi"/>
        </w:rPr>
        <w:t>2</w:t>
      </w:r>
      <w:r w:rsidR="0000441B" w:rsidRPr="004B75E9">
        <w:rPr>
          <w:rFonts w:cstheme="minorHAnsi"/>
        </w:rPr>
        <w:t xml:space="preserve">. </w:t>
      </w:r>
      <w:r w:rsidR="00213FFD" w:rsidRPr="004B75E9">
        <w:rPr>
          <w:rFonts w:cstheme="minorHAnsi"/>
        </w:rPr>
        <w:t>Για όλες τις παροχές άρδευσης, οι οποίες προϋπάρχουν του παρ</w:t>
      </w:r>
      <w:r w:rsidR="00062098" w:rsidRPr="004B75E9">
        <w:rPr>
          <w:rFonts w:cstheme="minorHAnsi"/>
        </w:rPr>
        <w:t xml:space="preserve">όντος Κανονισμού </w:t>
      </w:r>
      <w:r w:rsidR="00E72E13" w:rsidRPr="004B75E9">
        <w:rPr>
          <w:rFonts w:cstheme="minorHAnsi"/>
        </w:rPr>
        <w:t xml:space="preserve">σε αγροτεμάχια </w:t>
      </w:r>
      <w:r w:rsidR="00083297" w:rsidRPr="004B75E9">
        <w:rPr>
          <w:rFonts w:cstheme="minorHAnsi"/>
        </w:rPr>
        <w:t xml:space="preserve">ή αποθήκες, αγροτικές κατοικίες, πολυετείς καλλιέργειες κλπ  </w:t>
      </w:r>
      <w:r w:rsidR="00062098" w:rsidRPr="004B75E9">
        <w:rPr>
          <w:rFonts w:cstheme="minorHAnsi"/>
        </w:rPr>
        <w:t xml:space="preserve">και δεν </w:t>
      </w:r>
      <w:r w:rsidR="00E72E13" w:rsidRPr="004B75E9">
        <w:rPr>
          <w:rFonts w:cstheme="minorHAnsi"/>
        </w:rPr>
        <w:t xml:space="preserve">έχουν τοποθετημένους υδρομετρητές, ούτε </w:t>
      </w:r>
      <w:r w:rsidR="00062098" w:rsidRPr="004B75E9">
        <w:rPr>
          <w:rFonts w:cstheme="minorHAnsi"/>
        </w:rPr>
        <w:t>είναι καταχωρημένες στην Υπηρεσία Άρδευσης,</w:t>
      </w:r>
      <w:r w:rsidR="00953D48" w:rsidRPr="004B75E9">
        <w:rPr>
          <w:rFonts w:cstheme="minorHAnsi"/>
        </w:rPr>
        <w:t xml:space="preserve"> οι ιδιοκτήτες </w:t>
      </w:r>
      <w:r w:rsidR="00062098" w:rsidRPr="004B75E9">
        <w:rPr>
          <w:rFonts w:cstheme="minorHAnsi"/>
        </w:rPr>
        <w:t xml:space="preserve">των αγροτεμαχίων </w:t>
      </w:r>
      <w:r w:rsidR="00E72E13" w:rsidRPr="004B75E9">
        <w:rPr>
          <w:rFonts w:cstheme="minorHAnsi"/>
        </w:rPr>
        <w:t xml:space="preserve">αυτών </w:t>
      </w:r>
      <w:r w:rsidR="00062098" w:rsidRPr="004B75E9">
        <w:rPr>
          <w:rFonts w:cstheme="minorHAnsi"/>
        </w:rPr>
        <w:t>οφείλουν</w:t>
      </w:r>
      <w:r w:rsidR="000D1E1D" w:rsidRPr="004B75E9">
        <w:rPr>
          <w:rFonts w:cstheme="minorHAnsi"/>
        </w:rPr>
        <w:t xml:space="preserve"> να δηλώσουν</w:t>
      </w:r>
      <w:r w:rsidR="0014725B" w:rsidRPr="004B75E9">
        <w:rPr>
          <w:rFonts w:cstheme="minorHAnsi"/>
        </w:rPr>
        <w:t xml:space="preserve"> στην Υπηρεσία</w:t>
      </w:r>
      <w:r w:rsidR="00E72E13" w:rsidRPr="004B75E9">
        <w:rPr>
          <w:rFonts w:cstheme="minorHAnsi"/>
        </w:rPr>
        <w:t xml:space="preserve"> ή στην Τοπική Επιτροπή Άρδευσης (Τ.Ε.Α.)</w:t>
      </w:r>
      <w:r w:rsidR="000D1E1D" w:rsidRPr="004B75E9">
        <w:rPr>
          <w:rFonts w:cstheme="minorHAnsi"/>
        </w:rPr>
        <w:t>, εντός εξαμήνου από την έναρξη ισχύος του παρόντος Κανονισμού και σε κάθε περίπτωση πριν την έναρξη της αρδευτικής περιόδου,</w:t>
      </w:r>
      <w:r w:rsidR="00062098" w:rsidRPr="004B75E9">
        <w:rPr>
          <w:rFonts w:cstheme="minorHAnsi"/>
        </w:rPr>
        <w:t xml:space="preserve"> </w:t>
      </w:r>
      <w:r w:rsidR="00213FFD" w:rsidRPr="004B75E9">
        <w:rPr>
          <w:rFonts w:cstheme="minorHAnsi"/>
        </w:rPr>
        <w:t>όλα τα απαραίτητα στο</w:t>
      </w:r>
      <w:r w:rsidR="00953D48" w:rsidRPr="004B75E9">
        <w:rPr>
          <w:rFonts w:cstheme="minorHAnsi"/>
        </w:rPr>
        <w:t xml:space="preserve">ιχεία </w:t>
      </w:r>
      <w:r w:rsidR="00E72E13" w:rsidRPr="004B75E9">
        <w:rPr>
          <w:rFonts w:cstheme="minorHAnsi"/>
        </w:rPr>
        <w:t xml:space="preserve">που απαιτούνται </w:t>
      </w:r>
      <w:r w:rsidR="00953D48" w:rsidRPr="004B75E9">
        <w:rPr>
          <w:rFonts w:cstheme="minorHAnsi"/>
        </w:rPr>
        <w:t xml:space="preserve">(ιδιοκτήτης, καταναλωτής, </w:t>
      </w:r>
      <w:r w:rsidR="00213FFD" w:rsidRPr="004B75E9">
        <w:rPr>
          <w:rFonts w:cstheme="minorHAnsi"/>
        </w:rPr>
        <w:t>μέγεθος</w:t>
      </w:r>
      <w:r w:rsidR="00E72E13" w:rsidRPr="004B75E9">
        <w:rPr>
          <w:rFonts w:cstheme="minorHAnsi"/>
        </w:rPr>
        <w:t xml:space="preserve"> αγροτεμαχίου, </w:t>
      </w:r>
      <w:r w:rsidR="00213FFD" w:rsidRPr="004B75E9">
        <w:rPr>
          <w:rFonts w:cstheme="minorHAnsi"/>
        </w:rPr>
        <w:t>είδος καλλιέργειας κλπ).</w:t>
      </w:r>
      <w:r w:rsidR="00062098" w:rsidRPr="004B75E9">
        <w:rPr>
          <w:rFonts w:cstheme="minorHAnsi"/>
        </w:rPr>
        <w:t xml:space="preserve"> </w:t>
      </w:r>
      <w:r w:rsidR="00D808B4" w:rsidRPr="004B75E9">
        <w:rPr>
          <w:rFonts w:cstheme="minorHAnsi"/>
        </w:rPr>
        <w:t>Παροχές που θα εντοπιστούν μετά την ανωτέρω χρονική προθεσμία και οι οποίες δεν θα έχουν δηλωθεί από τους ιδιοκτήτες τους, θα διακόπτεται η λειτουργία τους και ο ιδιοκτήτης θα πρέπει να υποβάλει αίτηση αρχικής σύνδεσης για την επαναλειτουργία τους.</w:t>
      </w:r>
    </w:p>
    <w:p w14:paraId="233BEEAF" w14:textId="77777777" w:rsidR="0000441B" w:rsidRPr="004B75E9" w:rsidRDefault="00062098" w:rsidP="0000441B">
      <w:pPr>
        <w:spacing w:line="360" w:lineRule="auto"/>
        <w:ind w:firstLine="426"/>
        <w:jc w:val="both"/>
        <w:rPr>
          <w:rFonts w:cstheme="minorHAnsi"/>
        </w:rPr>
      </w:pPr>
      <w:r w:rsidRPr="004B75E9">
        <w:rPr>
          <w:rFonts w:cstheme="minorHAnsi"/>
        </w:rPr>
        <w:t>Μ</w:t>
      </w:r>
      <w:r w:rsidR="00CA1955" w:rsidRPr="004B75E9">
        <w:rPr>
          <w:rFonts w:cstheme="minorHAnsi"/>
        </w:rPr>
        <w:t xml:space="preserve">ε ευθύνη της </w:t>
      </w:r>
      <w:r w:rsidR="000D1E1D" w:rsidRPr="004B75E9">
        <w:rPr>
          <w:rFonts w:cstheme="minorHAnsi"/>
        </w:rPr>
        <w:t>Υ</w:t>
      </w:r>
      <w:r w:rsidR="00CA1955" w:rsidRPr="004B75E9">
        <w:rPr>
          <w:rFonts w:cstheme="minorHAnsi"/>
        </w:rPr>
        <w:t>πηρεσ</w:t>
      </w:r>
      <w:r w:rsidR="000D1E1D" w:rsidRPr="004B75E9">
        <w:rPr>
          <w:rFonts w:cstheme="minorHAnsi"/>
        </w:rPr>
        <w:t>ίας</w:t>
      </w:r>
      <w:r w:rsidRPr="004B75E9">
        <w:rPr>
          <w:rFonts w:cstheme="minorHAnsi"/>
        </w:rPr>
        <w:t xml:space="preserve"> και της Τοπικής Επιτροπής Άρδευσης (Τ.Ε.Α.), δημιουργείται  αρχείο καταναλωτών άρδευσης, ανά Κοινότητα</w:t>
      </w:r>
      <w:r w:rsidR="00CA1955" w:rsidRPr="004B75E9">
        <w:rPr>
          <w:rFonts w:cstheme="minorHAnsi"/>
        </w:rPr>
        <w:t>.</w:t>
      </w:r>
      <w:r w:rsidR="000D1E1D" w:rsidRPr="004B75E9">
        <w:rPr>
          <w:rFonts w:cstheme="minorHAnsi"/>
        </w:rPr>
        <w:t xml:space="preserve"> Απαγορεύεται ρητά η άρδευση αγροτεμαχίων που δεν περιλαμβάνονται στο αρχείο καταναλωτών άρδευσης. </w:t>
      </w:r>
    </w:p>
    <w:p w14:paraId="4D40764E" w14:textId="77777777" w:rsidR="0000441B" w:rsidRPr="004B75E9" w:rsidRDefault="003A683B" w:rsidP="0000441B">
      <w:pPr>
        <w:spacing w:line="360" w:lineRule="auto"/>
        <w:ind w:firstLine="426"/>
        <w:jc w:val="both"/>
      </w:pPr>
      <w:r w:rsidRPr="004B75E9">
        <w:rPr>
          <w:rFonts w:cstheme="minorHAnsi"/>
        </w:rPr>
        <w:lastRenderedPageBreak/>
        <w:t>3</w:t>
      </w:r>
      <w:r w:rsidR="0000441B" w:rsidRPr="004B75E9">
        <w:rPr>
          <w:rFonts w:cstheme="minorHAnsi"/>
        </w:rPr>
        <w:t xml:space="preserve">. </w:t>
      </w:r>
      <w:r w:rsidR="00692C2C" w:rsidRPr="004B75E9">
        <w:t>Οι</w:t>
      </w:r>
      <w:r w:rsidR="006763D6" w:rsidRPr="004B75E9">
        <w:t xml:space="preserve"> </w:t>
      </w:r>
      <w:r w:rsidR="00692C2C" w:rsidRPr="004B75E9">
        <w:t>υδρομετρητές</w:t>
      </w:r>
      <w:r w:rsidRPr="004B75E9">
        <w:t>,</w:t>
      </w:r>
      <w:r w:rsidR="006763D6" w:rsidRPr="004B75E9">
        <w:t xml:space="preserve"> </w:t>
      </w:r>
      <w:r w:rsidRPr="004B75E9">
        <w:t>στα δίκτυα με ιδιωτικές παροχές άρδευσης,</w:t>
      </w:r>
      <w:r w:rsidR="006763D6" w:rsidRPr="004B75E9">
        <w:t xml:space="preserve"> τοποθετούνται στην άκρη του κτήματος και σε περίπτωση που πρόκειται για περιφραγμένο κτήμα, έξωθεν της περίφραξης και εντός ειδικού πλαστικού φρεατίου, ελάχιστων διαστάσεων 25 Χ 50 Χ 25cm. </w:t>
      </w:r>
    </w:p>
    <w:p w14:paraId="3D077A29" w14:textId="77777777" w:rsidR="008525E8" w:rsidRPr="004B75E9" w:rsidRDefault="008525E8" w:rsidP="008525E8">
      <w:pPr>
        <w:spacing w:line="360" w:lineRule="auto"/>
        <w:ind w:firstLine="426"/>
        <w:jc w:val="both"/>
        <w:rPr>
          <w:rFonts w:cstheme="minorHAnsi"/>
        </w:rPr>
      </w:pPr>
      <w:r w:rsidRPr="004B75E9">
        <w:t xml:space="preserve">Η </w:t>
      </w:r>
      <w:r w:rsidR="006763D6" w:rsidRPr="004B75E9">
        <w:t xml:space="preserve">διατομή του αγωγού σύνδεσης </w:t>
      </w:r>
      <w:r w:rsidR="003A683B" w:rsidRPr="004B75E9">
        <w:t xml:space="preserve">(παροχή) </w:t>
      </w:r>
      <w:r w:rsidR="006763D6" w:rsidRPr="004B75E9">
        <w:t xml:space="preserve">ορίζεται σε </w:t>
      </w:r>
      <w:r w:rsidR="006763D6" w:rsidRPr="004B75E9">
        <w:rPr>
          <w:b/>
        </w:rPr>
        <w:t>3/4΄ ΄ (Φ22)</w:t>
      </w:r>
      <w:r w:rsidR="006763D6" w:rsidRPr="004B75E9">
        <w:t>.</w:t>
      </w:r>
      <w:r w:rsidR="006763D6" w:rsidRPr="004B75E9">
        <w:rPr>
          <w:rFonts w:cstheme="minorHAnsi"/>
        </w:rPr>
        <w:t xml:space="preserve"> Σε περίπτωση αιτήματος για μεγαλύτερη διάμετρο, αυτή θα καθορίζεται από την Υπηρεσία Άρδευσης του Δήμου Εμμανουήλ Παππά, έπειτα από τη σύμφωνη γνώμη της Τοπικής Επιτροπής Άρδευσης (Τ.Ε.Α) και ανάλογα με τη φέρουσα ικανότητα του συγκεκριμένου δικτύου. </w:t>
      </w:r>
      <w:r w:rsidR="00DE5037" w:rsidRPr="004B75E9">
        <w:t>Η κατασκευή της παροχής, η το</w:t>
      </w:r>
      <w:r w:rsidR="006763D6" w:rsidRPr="004B75E9">
        <w:t xml:space="preserve">ποθέτηση του </w:t>
      </w:r>
      <w:r w:rsidR="00692C2C" w:rsidRPr="004B75E9">
        <w:t>υδρομετρητή</w:t>
      </w:r>
      <w:r w:rsidR="0081457A" w:rsidRPr="004B75E9">
        <w:t>, της βάνας διακοπής</w:t>
      </w:r>
      <w:r w:rsidR="006763D6" w:rsidRPr="004B75E9">
        <w:t xml:space="preserve"> και του φρεατίου γίνεται από την Τεχνική Υπηρεσία του Δήμου Εμμανουήλ Παππά, ύστερα από σχετική αίτηση </w:t>
      </w:r>
      <w:r w:rsidR="00496390" w:rsidRPr="004B75E9">
        <w:t xml:space="preserve">– υπεύθυνη δήλωση </w:t>
      </w:r>
      <w:r w:rsidR="00DE5037" w:rsidRPr="004B75E9">
        <w:t xml:space="preserve"> (βλ. Άρθρο 8) </w:t>
      </w:r>
      <w:r w:rsidR="006763D6" w:rsidRPr="004B75E9">
        <w:t xml:space="preserve">των ενδιαφερόμενων προς τον Δήμο, η οποία ικανοποιείται εφόσον συντρέχουν οι νόμιμες προϋποθέσεις. Απαγορεύεται ρητά η τοποθέτηση ή </w:t>
      </w:r>
      <w:r w:rsidR="00DE5037" w:rsidRPr="004B75E9">
        <w:t xml:space="preserve">μετακίνηση </w:t>
      </w:r>
      <w:r w:rsidR="006763D6" w:rsidRPr="004B75E9">
        <w:t xml:space="preserve">αντικατάσταση </w:t>
      </w:r>
      <w:r w:rsidR="00692C2C" w:rsidRPr="004B75E9">
        <w:t>υδρομετρητή</w:t>
      </w:r>
      <w:r w:rsidR="006763D6" w:rsidRPr="004B75E9">
        <w:t xml:space="preserve"> από τρίτους. </w:t>
      </w:r>
    </w:p>
    <w:p w14:paraId="62E638FB" w14:textId="77777777" w:rsidR="008525E8" w:rsidRPr="004B75E9" w:rsidRDefault="003A683B" w:rsidP="008525E8">
      <w:pPr>
        <w:pStyle w:val="a6"/>
        <w:spacing w:line="360" w:lineRule="auto"/>
        <w:ind w:left="0" w:firstLine="360"/>
        <w:jc w:val="both"/>
      </w:pPr>
      <w:r w:rsidRPr="004B75E9">
        <w:t>4</w:t>
      </w:r>
      <w:r w:rsidR="008525E8" w:rsidRPr="004B75E9">
        <w:t xml:space="preserve">. </w:t>
      </w:r>
      <w:r w:rsidR="006763D6" w:rsidRPr="004B75E9">
        <w:t>Το τέλος σύνδεσης με το δί</w:t>
      </w:r>
      <w:r w:rsidR="00496390" w:rsidRPr="004B75E9">
        <w:t>κτυο άρδευσης ορίζεται σε τριάντα</w:t>
      </w:r>
      <w:r w:rsidR="006763D6" w:rsidRPr="004B75E9">
        <w:t xml:space="preserve"> </w:t>
      </w:r>
      <w:r w:rsidR="00CE5F90" w:rsidRPr="004B75E9">
        <w:t>ευρώ (3</w:t>
      </w:r>
      <w:r w:rsidR="006763D6" w:rsidRPr="004B75E9">
        <w:t xml:space="preserve">0 €). Η αξία του </w:t>
      </w:r>
      <w:r w:rsidR="00692C2C" w:rsidRPr="004B75E9">
        <w:t>υδρομετρητή</w:t>
      </w:r>
      <w:r w:rsidR="0081457A" w:rsidRPr="004B75E9">
        <w:t xml:space="preserve">, της βάνας διακοπής </w:t>
      </w:r>
      <w:r w:rsidR="006763D6" w:rsidRPr="004B75E9">
        <w:t>και του φρεα</w:t>
      </w:r>
      <w:r w:rsidR="00496390" w:rsidRPr="004B75E9">
        <w:t>τίου ορίζεται σε σαρά</w:t>
      </w:r>
      <w:r w:rsidR="00CE5F90" w:rsidRPr="004B75E9">
        <w:t>ντα ευρώ (4</w:t>
      </w:r>
      <w:r w:rsidR="006763D6" w:rsidRPr="004B75E9">
        <w:t>0 €).</w:t>
      </w:r>
      <w:r w:rsidR="00496390" w:rsidRPr="004B75E9">
        <w:t xml:space="preserve"> </w:t>
      </w:r>
      <w:r w:rsidR="006763D6" w:rsidRPr="004B75E9">
        <w:t>Το κόστος της δαπάνης κατασκευής της ιδιωτικής παροχής ορίζεται σε πενήντα ευρώ  (50 €) και για απόσταση έως και είκοσι μέτρα (20μ.) από την θέση υδροληψίας (κεντρικό αρδευτικό αγωγό). Για κάθε επιπλέον μέτρο το κόστος της δαπάνης ορίζ</w:t>
      </w:r>
      <w:r w:rsidR="00DB60CC" w:rsidRPr="004B75E9">
        <w:t xml:space="preserve">εται σε τρία ευρώ/μέτρο (3€/μ). </w:t>
      </w:r>
    </w:p>
    <w:p w14:paraId="3524D6F7" w14:textId="77777777" w:rsidR="006E51E4" w:rsidRPr="004B75E9" w:rsidRDefault="00E43F1D" w:rsidP="008361DD">
      <w:pPr>
        <w:spacing w:line="360" w:lineRule="auto"/>
        <w:ind w:firstLine="284"/>
        <w:jc w:val="both"/>
      </w:pPr>
      <w:r w:rsidRPr="004B75E9">
        <w:t xml:space="preserve">α) </w:t>
      </w:r>
      <w:r w:rsidR="00B35004" w:rsidRPr="004B75E9">
        <w:t>Όταν η ιδιοκτησία του αιτούντα</w:t>
      </w:r>
      <w:r w:rsidR="00425F12" w:rsidRPr="004B75E9">
        <w:t xml:space="preserve"> </w:t>
      </w:r>
      <w:r w:rsidR="00B35004" w:rsidRPr="004B75E9">
        <w:t xml:space="preserve">είναι μακριά </w:t>
      </w:r>
      <w:r w:rsidR="00DB60CC" w:rsidRPr="004B75E9">
        <w:t>από τον κεντρικό αγωγό</w:t>
      </w:r>
      <w:r w:rsidR="00B35004" w:rsidRPr="004B75E9">
        <w:t xml:space="preserve">, </w:t>
      </w:r>
      <w:r w:rsidR="00425F12" w:rsidRPr="004B75E9">
        <w:t xml:space="preserve">η τυχόν απαιτούμενη επέκταση του δικτύου άρδευσης, περιλαμβάνεται στο Τεχνικό Πρόγραμμα του Δήμου και γίνεται έπειτα </w:t>
      </w:r>
      <w:r w:rsidR="00DB60CC" w:rsidRPr="004B75E9">
        <w:t xml:space="preserve">από </w:t>
      </w:r>
      <w:r w:rsidR="00B35004" w:rsidRPr="004B75E9">
        <w:t>πρόταση</w:t>
      </w:r>
      <w:r w:rsidR="00425F12" w:rsidRPr="004B75E9">
        <w:t xml:space="preserve"> του Κοινοτικού Συμβουλίου και </w:t>
      </w:r>
      <w:r w:rsidR="00B35004" w:rsidRPr="004B75E9">
        <w:t>απόφαση του Δημοτικού Σ</w:t>
      </w:r>
      <w:r w:rsidR="00DB60CC" w:rsidRPr="004B75E9">
        <w:t>υμβουλίου</w:t>
      </w:r>
      <w:r w:rsidR="00425F12" w:rsidRPr="004B75E9">
        <w:t>.</w:t>
      </w:r>
      <w:r w:rsidR="0000441B" w:rsidRPr="004B75E9">
        <w:t xml:space="preserve"> </w:t>
      </w:r>
      <w:r w:rsidR="00425F12" w:rsidRPr="004B75E9">
        <w:t>Στην περίπτωση που το έργο δεν επιλέγεται απ</w:t>
      </w:r>
      <w:r w:rsidR="00CF76CA" w:rsidRPr="004B75E9">
        <w:t>ό το Κ</w:t>
      </w:r>
      <w:r w:rsidR="00425F12" w:rsidRPr="004B75E9">
        <w:t>οινοτικ</w:t>
      </w:r>
      <w:r w:rsidR="00CF76CA" w:rsidRPr="004B75E9">
        <w:t>ό Σ</w:t>
      </w:r>
      <w:r w:rsidR="00425F12" w:rsidRPr="004B75E9">
        <w:t>υμβούλιο να συμπεριληφθεί στο τεχνικό πρόγραμμα,  η επέκταση του δικτύου μπορεί να γίνει με δαπάνη του αιτούντα, έπειτα</w:t>
      </w:r>
      <w:r w:rsidR="006C2B1E" w:rsidRPr="004B75E9">
        <w:t xml:space="preserve"> από την έγκριση </w:t>
      </w:r>
      <w:r w:rsidR="008361DD" w:rsidRPr="004B75E9">
        <w:t>της Τοπικής Επιτροπής Άρδευσης.</w:t>
      </w:r>
      <w:r w:rsidR="00CF76CA" w:rsidRPr="004B75E9">
        <w:t xml:space="preserve"> </w:t>
      </w:r>
      <w:r w:rsidR="008361DD" w:rsidRPr="004B75E9">
        <w:t xml:space="preserve">Σε αυτήν την περίπτωση, </w:t>
      </w:r>
      <w:r w:rsidR="00B35004" w:rsidRPr="004B75E9">
        <w:t>η</w:t>
      </w:r>
      <w:r w:rsidR="006763D6" w:rsidRPr="004B75E9">
        <w:t xml:space="preserve"> </w:t>
      </w:r>
      <w:r w:rsidR="0018722F" w:rsidRPr="004B75E9">
        <w:t xml:space="preserve">Τεχνική Υπηρεσία εκπονεί μελέτη για την επέκταση </w:t>
      </w:r>
      <w:r w:rsidR="00B35004" w:rsidRPr="004B75E9">
        <w:t xml:space="preserve">του δικτύου </w:t>
      </w:r>
      <w:r w:rsidR="0018722F" w:rsidRPr="004B75E9">
        <w:t xml:space="preserve">και το κόστος καταβάλλεται από τον ιδιώτη στο ταμείο του Δήμου. Το δημοτικό Συμβούλιο </w:t>
      </w:r>
      <w:r w:rsidR="00B35004" w:rsidRPr="004B75E9">
        <w:t xml:space="preserve">στη συνέχεια </w:t>
      </w:r>
      <w:r w:rsidR="0018722F" w:rsidRPr="004B75E9">
        <w:t xml:space="preserve">αποφασίζει για την αναμόρφωση </w:t>
      </w:r>
      <w:r w:rsidR="00B35004" w:rsidRPr="004B75E9">
        <w:t>του προϋπολογισμού και του Τεχνικού Προγράμματος και το έργο εκτελείται από την Τεχνική Υπηρεσία.</w:t>
      </w:r>
      <w:r w:rsidR="006763D6" w:rsidRPr="004B75E9">
        <w:t xml:space="preserve"> </w:t>
      </w:r>
    </w:p>
    <w:p w14:paraId="61579D24" w14:textId="77777777" w:rsidR="006763D6" w:rsidRPr="004B75E9" w:rsidRDefault="008361DD" w:rsidP="008525E8">
      <w:pPr>
        <w:spacing w:line="360" w:lineRule="auto"/>
        <w:ind w:firstLine="284"/>
        <w:jc w:val="both"/>
      </w:pPr>
      <w:r w:rsidRPr="004B75E9">
        <w:t>β</w:t>
      </w:r>
      <w:r w:rsidR="00E43F1D" w:rsidRPr="004B75E9">
        <w:t xml:space="preserve">) </w:t>
      </w:r>
      <w:r w:rsidR="006E51E4" w:rsidRPr="004B75E9">
        <w:t>Για διάστημα τριών ετών, όποιος επιθυμεί να συνδεθεί στο παραπάνω δ</w:t>
      </w:r>
      <w:r w:rsidR="00B74E35" w:rsidRPr="004B75E9">
        <w:t xml:space="preserve">ίκτυο που κατασκευάστηκε δαπάνη </w:t>
      </w:r>
      <w:r w:rsidR="006E51E4" w:rsidRPr="004B75E9">
        <w:t>του ιδιώτη, οφείλει να καταβάλει σε αυτόν</w:t>
      </w:r>
      <w:r w:rsidR="009372C6" w:rsidRPr="004B75E9">
        <w:t xml:space="preserve"> αναλογικό ποσό της δαπάνης επέκτασης, που πληρώθηκε από τον ιδιώτη. Μετά την τριετία το δίκτυο ανήκει στην ιδιοκτησία του Δήμου.</w:t>
      </w:r>
      <w:r w:rsidR="006E51E4" w:rsidRPr="004B75E9">
        <w:t xml:space="preserve"> </w:t>
      </w:r>
    </w:p>
    <w:p w14:paraId="79345EFE" w14:textId="77777777" w:rsidR="00213FFD" w:rsidRPr="00B8323C" w:rsidRDefault="00213FFD" w:rsidP="001D0A66">
      <w:pPr>
        <w:pStyle w:val="1"/>
        <w:rPr>
          <w:rFonts w:asciiTheme="minorHAnsi" w:hAnsiTheme="minorHAnsi" w:cstheme="minorHAnsi"/>
          <w:b w:val="0"/>
        </w:rPr>
      </w:pPr>
      <w:bookmarkStart w:id="21" w:name="_Toc55889333"/>
      <w:r w:rsidRPr="00B8323C">
        <w:rPr>
          <w:rFonts w:asciiTheme="minorHAnsi" w:hAnsiTheme="minorHAnsi" w:cstheme="minorHAnsi"/>
        </w:rPr>
        <w:lastRenderedPageBreak/>
        <w:t xml:space="preserve">Άρθρο </w:t>
      </w:r>
      <w:r w:rsidR="00A85B6C" w:rsidRPr="00B8323C">
        <w:rPr>
          <w:rFonts w:asciiTheme="minorHAnsi" w:hAnsiTheme="minorHAnsi" w:cstheme="minorHAnsi"/>
          <w:b w:val="0"/>
        </w:rPr>
        <w:t>11</w:t>
      </w:r>
      <w:r w:rsidRPr="00B8323C">
        <w:rPr>
          <w:rFonts w:asciiTheme="minorHAnsi" w:hAnsiTheme="minorHAnsi" w:cstheme="minorHAnsi"/>
        </w:rPr>
        <w:t>ο</w:t>
      </w:r>
      <w:bookmarkEnd w:id="21"/>
    </w:p>
    <w:p w14:paraId="692D2C35" w14:textId="77777777" w:rsidR="00213FFD" w:rsidRPr="00B8323C" w:rsidRDefault="00213FFD" w:rsidP="001D0A66">
      <w:pPr>
        <w:pStyle w:val="1"/>
        <w:rPr>
          <w:rFonts w:asciiTheme="minorHAnsi" w:hAnsiTheme="minorHAnsi" w:cstheme="minorHAnsi"/>
          <w:b w:val="0"/>
        </w:rPr>
      </w:pPr>
      <w:bookmarkStart w:id="22" w:name="_Toc55889334"/>
      <w:r w:rsidRPr="00B8323C">
        <w:rPr>
          <w:rFonts w:asciiTheme="minorHAnsi" w:hAnsiTheme="minorHAnsi" w:cstheme="minorHAnsi"/>
        </w:rPr>
        <w:t>ΜΕΤΑΒΙΒΑΣΗ ΠΑΡΟΧΗΣ ΑΡΔΕΥΣΗΣ</w:t>
      </w:r>
      <w:bookmarkEnd w:id="22"/>
    </w:p>
    <w:p w14:paraId="6AAF177E" w14:textId="77777777" w:rsidR="0026570D" w:rsidRPr="004B75E9" w:rsidRDefault="00B74E35" w:rsidP="00B74E35">
      <w:pPr>
        <w:spacing w:line="360" w:lineRule="auto"/>
        <w:ind w:firstLine="284"/>
        <w:jc w:val="both"/>
        <w:rPr>
          <w:rFonts w:cstheme="minorHAnsi"/>
        </w:rPr>
      </w:pPr>
      <w:r>
        <w:rPr>
          <w:rFonts w:cstheme="minorHAnsi"/>
          <w:sz w:val="24"/>
          <w:szCs w:val="24"/>
        </w:rPr>
        <w:t xml:space="preserve">1. </w:t>
      </w:r>
      <w:r w:rsidR="00657CD8" w:rsidRPr="004B75E9">
        <w:rPr>
          <w:rFonts w:cstheme="minorHAnsi"/>
        </w:rPr>
        <w:t xml:space="preserve">Κάθε </w:t>
      </w:r>
      <w:r w:rsidR="00213FFD" w:rsidRPr="004B75E9">
        <w:rPr>
          <w:rFonts w:cstheme="minorHAnsi"/>
        </w:rPr>
        <w:t>π</w:t>
      </w:r>
      <w:r w:rsidR="00953D48" w:rsidRPr="004B75E9">
        <w:rPr>
          <w:rFonts w:cstheme="minorHAnsi"/>
        </w:rPr>
        <w:t>αροχή άρδευσης</w:t>
      </w:r>
      <w:r w:rsidR="00657CD8" w:rsidRPr="004B75E9">
        <w:rPr>
          <w:rFonts w:cstheme="minorHAnsi"/>
        </w:rPr>
        <w:t>,</w:t>
      </w:r>
      <w:r w:rsidR="00953D48" w:rsidRPr="004B75E9">
        <w:rPr>
          <w:rFonts w:cstheme="minorHAnsi"/>
        </w:rPr>
        <w:t xml:space="preserve"> </w:t>
      </w:r>
      <w:r w:rsidR="00657CD8" w:rsidRPr="004B75E9">
        <w:rPr>
          <w:rFonts w:cstheme="minorHAnsi"/>
        </w:rPr>
        <w:t xml:space="preserve">στην περίπτωση </w:t>
      </w:r>
      <w:r w:rsidR="00F27013" w:rsidRPr="004B75E9">
        <w:rPr>
          <w:rFonts w:cstheme="minorHAnsi"/>
        </w:rPr>
        <w:t>μεταβίβασης της ιδιοκτησίας</w:t>
      </w:r>
      <w:r w:rsidR="00657CD8" w:rsidRPr="004B75E9">
        <w:rPr>
          <w:rFonts w:cstheme="minorHAnsi"/>
        </w:rPr>
        <w:t xml:space="preserve">, </w:t>
      </w:r>
      <w:r w:rsidR="00F27013" w:rsidRPr="004B75E9">
        <w:rPr>
          <w:rFonts w:cstheme="minorHAnsi"/>
        </w:rPr>
        <w:t>μεταβιβάζεται στον νέο ιδιοκτήτη</w:t>
      </w:r>
      <w:r w:rsidR="00657CD8" w:rsidRPr="004B75E9">
        <w:rPr>
          <w:rFonts w:cstheme="minorHAnsi"/>
        </w:rPr>
        <w:t>, εντός δύο μηνών από την ημερομηνία της πράξης μεταβίβασης.</w:t>
      </w:r>
      <w:r w:rsidR="00213FFD" w:rsidRPr="004B75E9">
        <w:rPr>
          <w:rFonts w:cstheme="minorHAnsi"/>
        </w:rPr>
        <w:t xml:space="preserve"> Ο νέος </w:t>
      </w:r>
      <w:r w:rsidR="00953D48" w:rsidRPr="004B75E9">
        <w:rPr>
          <w:rFonts w:cstheme="minorHAnsi"/>
        </w:rPr>
        <w:t xml:space="preserve">ιδιοκτήτης, </w:t>
      </w:r>
      <w:r w:rsidR="00213FFD" w:rsidRPr="004B75E9">
        <w:rPr>
          <w:rFonts w:cstheme="minorHAnsi"/>
        </w:rPr>
        <w:t xml:space="preserve"> οφείλει να γνωστοποιήσει στον Δήμο </w:t>
      </w:r>
      <w:r w:rsidR="00EB7E3B" w:rsidRPr="004B75E9">
        <w:rPr>
          <w:rFonts w:cstheme="minorHAnsi"/>
        </w:rPr>
        <w:t>Εμμανουήλ Παππά</w:t>
      </w:r>
      <w:r w:rsidR="00953D48" w:rsidRPr="004B75E9">
        <w:rPr>
          <w:rFonts w:cstheme="minorHAnsi"/>
        </w:rPr>
        <w:t xml:space="preserve"> την εν </w:t>
      </w:r>
      <w:r w:rsidR="00213FFD" w:rsidRPr="004B75E9">
        <w:rPr>
          <w:rFonts w:cstheme="minorHAnsi"/>
        </w:rPr>
        <w:t>λόγω πράξη κα</w:t>
      </w:r>
      <w:r w:rsidR="003F6271" w:rsidRPr="004B75E9">
        <w:rPr>
          <w:rFonts w:cstheme="minorHAnsi"/>
        </w:rPr>
        <w:t>ι να καταθέσει αίτηση για έκδοση νέου λογαριασμού στο όνομά του</w:t>
      </w:r>
      <w:r w:rsidR="00953D48" w:rsidRPr="004B75E9">
        <w:rPr>
          <w:rFonts w:cstheme="minorHAnsi"/>
        </w:rPr>
        <w:t xml:space="preserve">. </w:t>
      </w:r>
    </w:p>
    <w:p w14:paraId="0505E9DD" w14:textId="53DCD823" w:rsidR="00B74E35" w:rsidRPr="004B75E9" w:rsidRDefault="0026570D" w:rsidP="00B74E35">
      <w:pPr>
        <w:spacing w:line="360" w:lineRule="auto"/>
        <w:ind w:firstLine="284"/>
        <w:jc w:val="both"/>
        <w:rPr>
          <w:rFonts w:cstheme="minorHAnsi"/>
        </w:rPr>
      </w:pPr>
      <w:r w:rsidRPr="004B75E9">
        <w:rPr>
          <w:rFonts w:cstheme="minorHAnsi"/>
        </w:rPr>
        <w:t xml:space="preserve">Ο </w:t>
      </w:r>
      <w:r w:rsidR="00213FFD" w:rsidRPr="004B75E9">
        <w:rPr>
          <w:rFonts w:cstheme="minorHAnsi"/>
        </w:rPr>
        <w:t xml:space="preserve">πρώην ιδιοκτήτης οφείλει να εξοφλήσει </w:t>
      </w:r>
      <w:r w:rsidRPr="004B75E9">
        <w:rPr>
          <w:rFonts w:cstheme="minorHAnsi"/>
        </w:rPr>
        <w:t xml:space="preserve">τις </w:t>
      </w:r>
      <w:r w:rsidR="00213FFD" w:rsidRPr="004B75E9">
        <w:rPr>
          <w:rFonts w:cstheme="minorHAnsi"/>
        </w:rPr>
        <w:t>τυχόν ανεξόφλητε</w:t>
      </w:r>
      <w:r w:rsidR="00953D48" w:rsidRPr="004B75E9">
        <w:rPr>
          <w:rFonts w:cstheme="minorHAnsi"/>
        </w:rPr>
        <w:t xml:space="preserve">ς οφειλές από κατανάλωση νερού. </w:t>
      </w:r>
      <w:r w:rsidR="00213FFD" w:rsidRPr="004B75E9">
        <w:rPr>
          <w:rFonts w:cstheme="minorHAnsi"/>
        </w:rPr>
        <w:t xml:space="preserve">Η μη εξόφληση αυτών συνεπάγεται την αναστολή της </w:t>
      </w:r>
      <w:r w:rsidR="00904728" w:rsidRPr="004B75E9">
        <w:rPr>
          <w:rFonts w:cstheme="minorHAnsi"/>
        </w:rPr>
        <w:t xml:space="preserve">διαδικασίας μεταβίβασης </w:t>
      </w:r>
      <w:r w:rsidR="00657CD8" w:rsidRPr="004B75E9">
        <w:rPr>
          <w:rFonts w:cstheme="minorHAnsi"/>
        </w:rPr>
        <w:t>της παροχής</w:t>
      </w:r>
      <w:r w:rsidRPr="004B75E9">
        <w:rPr>
          <w:rFonts w:cstheme="minorHAnsi"/>
        </w:rPr>
        <w:t xml:space="preserve"> και διακοπή της σύνδεσης</w:t>
      </w:r>
      <w:r w:rsidR="00657CD8" w:rsidRPr="004B75E9">
        <w:rPr>
          <w:rFonts w:cstheme="minorHAnsi"/>
        </w:rPr>
        <w:t xml:space="preserve">, </w:t>
      </w:r>
      <w:r w:rsidR="00904728" w:rsidRPr="004B75E9">
        <w:rPr>
          <w:rFonts w:cstheme="minorHAnsi"/>
        </w:rPr>
        <w:t xml:space="preserve">έως την </w:t>
      </w:r>
      <w:r w:rsidR="00213FFD" w:rsidRPr="004B75E9">
        <w:rPr>
          <w:rFonts w:cstheme="minorHAnsi"/>
        </w:rPr>
        <w:t>τακτοποίηση αυτών</w:t>
      </w:r>
      <w:r w:rsidR="003F6271" w:rsidRPr="004B75E9">
        <w:rPr>
          <w:rFonts w:cstheme="minorHAnsi"/>
        </w:rPr>
        <w:t>, εκτός εάν ο νέος ιδιοκτήτης αναλάβει, με υπεύθυνη δήλωσή του</w:t>
      </w:r>
      <w:r w:rsidRPr="004B75E9">
        <w:rPr>
          <w:rFonts w:cstheme="minorHAnsi"/>
        </w:rPr>
        <w:t>,</w:t>
      </w:r>
      <w:r w:rsidR="003F6271" w:rsidRPr="004B75E9">
        <w:rPr>
          <w:rFonts w:cstheme="minorHAnsi"/>
        </w:rPr>
        <w:t xml:space="preserve"> </w:t>
      </w:r>
      <w:r w:rsidRPr="004B75E9">
        <w:rPr>
          <w:rFonts w:cstheme="minorHAnsi"/>
        </w:rPr>
        <w:t>τις οφειλές που θα χρεωθούν στο νέο λογαριασμό</w:t>
      </w:r>
      <w:r w:rsidR="00213FFD" w:rsidRPr="004B75E9">
        <w:rPr>
          <w:rFonts w:cstheme="minorHAnsi"/>
        </w:rPr>
        <w:t>.</w:t>
      </w:r>
    </w:p>
    <w:p w14:paraId="4EE97962" w14:textId="2E055388" w:rsidR="00AC3D40" w:rsidRPr="004B75E9" w:rsidRDefault="00B74E35" w:rsidP="00AC3D40">
      <w:pPr>
        <w:spacing w:line="360" w:lineRule="auto"/>
        <w:ind w:firstLine="284"/>
        <w:jc w:val="both"/>
        <w:rPr>
          <w:rFonts w:cstheme="minorHAnsi"/>
        </w:rPr>
      </w:pPr>
      <w:r w:rsidRPr="004B75E9">
        <w:rPr>
          <w:rFonts w:cstheme="minorHAnsi"/>
        </w:rPr>
        <w:t xml:space="preserve">2. </w:t>
      </w:r>
      <w:r w:rsidR="00213FFD" w:rsidRPr="004B75E9">
        <w:rPr>
          <w:rFonts w:cstheme="minorHAnsi"/>
        </w:rPr>
        <w:t>Σε περίπτωση θανάτου</w:t>
      </w:r>
      <w:r w:rsidR="00657CD8" w:rsidRPr="004B75E9">
        <w:rPr>
          <w:rFonts w:cstheme="minorHAnsi"/>
        </w:rPr>
        <w:t>,</w:t>
      </w:r>
      <w:r w:rsidR="00213FFD" w:rsidRPr="004B75E9">
        <w:rPr>
          <w:rFonts w:cstheme="minorHAnsi"/>
        </w:rPr>
        <w:t xml:space="preserve"> τυχόν οφειλές του θανόντος/ούσ</w:t>
      </w:r>
      <w:r w:rsidR="00904728" w:rsidRPr="004B75E9">
        <w:rPr>
          <w:rFonts w:cstheme="minorHAnsi"/>
        </w:rPr>
        <w:t xml:space="preserve">ης μετακυλούν στον κληρονόμο, ο </w:t>
      </w:r>
      <w:r w:rsidR="00213FFD" w:rsidRPr="004B75E9">
        <w:rPr>
          <w:rFonts w:cstheme="minorHAnsi"/>
        </w:rPr>
        <w:t>οποίος για να συνεχίσ</w:t>
      </w:r>
      <w:r w:rsidR="0026570D" w:rsidRPr="004B75E9">
        <w:rPr>
          <w:rFonts w:cstheme="minorHAnsi"/>
        </w:rPr>
        <w:t xml:space="preserve">ει να έχει δικαίωμα να αρδεύει </w:t>
      </w:r>
      <w:r w:rsidR="00213FFD" w:rsidRPr="004B75E9">
        <w:rPr>
          <w:rFonts w:cstheme="minorHAnsi"/>
        </w:rPr>
        <w:t>το ακίνητο</w:t>
      </w:r>
      <w:r w:rsidR="00904728" w:rsidRPr="004B75E9">
        <w:rPr>
          <w:rFonts w:cstheme="minorHAnsi"/>
        </w:rPr>
        <w:t xml:space="preserve">, θα πρέπει να τακτοποιήσει τις </w:t>
      </w:r>
      <w:r w:rsidR="00213FFD" w:rsidRPr="004B75E9">
        <w:rPr>
          <w:rFonts w:cstheme="minorHAnsi"/>
        </w:rPr>
        <w:t>προηγούμενες οφειλές του θανόντος/ούσης.</w:t>
      </w:r>
    </w:p>
    <w:p w14:paraId="6DE283FC" w14:textId="77777777" w:rsidR="00CF40C8" w:rsidRPr="004B75E9" w:rsidRDefault="00B74E35" w:rsidP="00B74E35">
      <w:pPr>
        <w:spacing w:line="360" w:lineRule="auto"/>
        <w:ind w:firstLine="284"/>
        <w:jc w:val="both"/>
        <w:rPr>
          <w:rFonts w:cstheme="minorHAnsi"/>
        </w:rPr>
      </w:pPr>
      <w:r w:rsidRPr="004B75E9">
        <w:rPr>
          <w:rFonts w:cstheme="minorHAnsi"/>
        </w:rPr>
        <w:t xml:space="preserve">3. </w:t>
      </w:r>
      <w:r w:rsidR="00390803" w:rsidRPr="004B75E9">
        <w:rPr>
          <w:rFonts w:cstheme="minorHAnsi"/>
        </w:rPr>
        <w:t xml:space="preserve">Σε περίπτωση αλλαγής ενοικιαστή, </w:t>
      </w:r>
      <w:r w:rsidR="00F82BBC" w:rsidRPr="004B75E9">
        <w:rPr>
          <w:rFonts w:cstheme="minorHAnsi"/>
        </w:rPr>
        <w:t>ο νέος καταναλωτής υποχρεώνεται να καταθέσει στην υπηρεσία άρδευσης, αίτηση – υπεύθυνη δήλωση για την έκδοση νέου λογαριασμού στο όνομά του και υπεύθυνη δήλωση του ιδιοκτήτη που δηλώνει ότι ενοικιάζει το ακίνητο στον αιτούντα.</w:t>
      </w:r>
    </w:p>
    <w:p w14:paraId="25EE3D28" w14:textId="77777777" w:rsidR="00AC3D40" w:rsidRPr="004B75E9" w:rsidRDefault="00AC3D40" w:rsidP="00B74E35">
      <w:pPr>
        <w:spacing w:line="360" w:lineRule="auto"/>
        <w:ind w:firstLine="284"/>
        <w:jc w:val="both"/>
        <w:rPr>
          <w:rFonts w:cstheme="minorHAnsi"/>
        </w:rPr>
      </w:pPr>
      <w:r w:rsidRPr="004B75E9">
        <w:rPr>
          <w:rFonts w:cstheme="minorHAnsi"/>
        </w:rPr>
        <w:t>4. Ορίζεται τέλος μεταβίβασης 10€, είτε σε νέο ιδιοκτήτη είτε σε νέο ενοικιαστή.</w:t>
      </w:r>
    </w:p>
    <w:p w14:paraId="3FACDC82" w14:textId="77777777" w:rsidR="00213FFD" w:rsidRPr="00B8323C" w:rsidRDefault="00A85B6C" w:rsidP="001D0A66">
      <w:pPr>
        <w:pStyle w:val="1"/>
        <w:rPr>
          <w:rFonts w:asciiTheme="minorHAnsi" w:hAnsiTheme="minorHAnsi" w:cstheme="minorHAnsi"/>
          <w:b w:val="0"/>
        </w:rPr>
      </w:pPr>
      <w:bookmarkStart w:id="23" w:name="_Toc55889335"/>
      <w:r w:rsidRPr="00B8323C">
        <w:rPr>
          <w:rFonts w:asciiTheme="minorHAnsi" w:hAnsiTheme="minorHAnsi" w:cstheme="minorHAnsi"/>
        </w:rPr>
        <w:t>Άρθρο 12</w:t>
      </w:r>
      <w:r w:rsidR="00213FFD" w:rsidRPr="00B8323C">
        <w:rPr>
          <w:rFonts w:asciiTheme="minorHAnsi" w:hAnsiTheme="minorHAnsi" w:cstheme="minorHAnsi"/>
        </w:rPr>
        <w:t>ο</w:t>
      </w:r>
      <w:bookmarkEnd w:id="23"/>
    </w:p>
    <w:p w14:paraId="65942ACF" w14:textId="77777777" w:rsidR="00213FFD" w:rsidRPr="00B8323C" w:rsidRDefault="00213FFD" w:rsidP="001D0A66">
      <w:pPr>
        <w:pStyle w:val="1"/>
        <w:rPr>
          <w:rFonts w:asciiTheme="minorHAnsi" w:hAnsiTheme="minorHAnsi" w:cstheme="minorHAnsi"/>
          <w:b w:val="0"/>
        </w:rPr>
      </w:pPr>
      <w:bookmarkStart w:id="24" w:name="_Toc55889336"/>
      <w:r w:rsidRPr="00B8323C">
        <w:rPr>
          <w:rFonts w:asciiTheme="minorHAnsi" w:hAnsiTheme="minorHAnsi" w:cstheme="minorHAnsi"/>
        </w:rPr>
        <w:t>ΥΔΡΟΝΟΜΕΙΣ</w:t>
      </w:r>
      <w:r w:rsidR="00C046F1" w:rsidRPr="00B8323C">
        <w:rPr>
          <w:rFonts w:asciiTheme="minorHAnsi" w:hAnsiTheme="minorHAnsi" w:cstheme="minorHAnsi"/>
        </w:rPr>
        <w:t xml:space="preserve"> – ΘΕΣΕΙΣ ΥΔΡΟΝΟΜΕΩΝ</w:t>
      </w:r>
      <w:bookmarkEnd w:id="24"/>
    </w:p>
    <w:p w14:paraId="003B4143" w14:textId="7BFD47E1" w:rsidR="009A3250" w:rsidRPr="004B75E9" w:rsidRDefault="00213FFD" w:rsidP="008525E8">
      <w:pPr>
        <w:pStyle w:val="a6"/>
        <w:numPr>
          <w:ilvl w:val="0"/>
          <w:numId w:val="7"/>
        </w:numPr>
        <w:spacing w:line="360" w:lineRule="auto"/>
        <w:ind w:left="0" w:firstLine="360"/>
        <w:jc w:val="both"/>
        <w:rPr>
          <w:rFonts w:cstheme="minorHAnsi"/>
        </w:rPr>
      </w:pPr>
      <w:r w:rsidRPr="004B75E9">
        <w:rPr>
          <w:rFonts w:cstheme="minorHAnsi"/>
        </w:rPr>
        <w:t>Για την καλή λειτουργία του δικτύου</w:t>
      </w:r>
      <w:r w:rsidR="00B61640" w:rsidRPr="004B75E9">
        <w:rPr>
          <w:rFonts w:cstheme="minorHAnsi"/>
        </w:rPr>
        <w:t>,</w:t>
      </w:r>
      <w:r w:rsidRPr="004B75E9">
        <w:rPr>
          <w:rFonts w:cstheme="minorHAnsi"/>
        </w:rPr>
        <w:t xml:space="preserve"> προσλαμβάνονται υδρονομείς</w:t>
      </w:r>
      <w:r w:rsidR="00734DF6" w:rsidRPr="004B75E9">
        <w:rPr>
          <w:rFonts w:cstheme="minorHAnsi"/>
        </w:rPr>
        <w:t xml:space="preserve"> κάθε χρόνο, με απόφαση του Δημοτικού Συμβουλίου.</w:t>
      </w:r>
      <w:r w:rsidRPr="004B75E9">
        <w:rPr>
          <w:rFonts w:cstheme="minorHAnsi"/>
        </w:rPr>
        <w:t xml:space="preserve"> </w:t>
      </w:r>
      <w:r w:rsidR="009A3250" w:rsidRPr="004B75E9">
        <w:rPr>
          <w:rFonts w:cstheme="minorHAnsi"/>
        </w:rPr>
        <w:t>Τα συμβούλια των Κοινοτήτων του Δήμου Εμμανουήλ Παππά, με σχετική εισήγηση, εκθέτουν την γνώμη και τις απόψεις τους, για τις ανάγκες πρόσληψης των υδρονομέων</w:t>
      </w:r>
      <w:r w:rsidR="00B61640" w:rsidRPr="004B75E9">
        <w:rPr>
          <w:rFonts w:cstheme="minorHAnsi"/>
        </w:rPr>
        <w:t xml:space="preserve"> </w:t>
      </w:r>
      <w:r w:rsidR="009A3250" w:rsidRPr="004B75E9">
        <w:rPr>
          <w:rFonts w:cstheme="minorHAnsi"/>
        </w:rPr>
        <w:t>στις περιοχές τους, η οποία δεν είναι δεσμευτική για το Δημοτικό Συμβούλιο Εμμανουήλ Παππά.</w:t>
      </w:r>
    </w:p>
    <w:p w14:paraId="7C4356B1" w14:textId="32EAA440" w:rsidR="009A3250" w:rsidRPr="004B75E9" w:rsidRDefault="00853471" w:rsidP="008525E8">
      <w:pPr>
        <w:pStyle w:val="a6"/>
        <w:numPr>
          <w:ilvl w:val="0"/>
          <w:numId w:val="7"/>
        </w:numPr>
        <w:spacing w:line="360" w:lineRule="auto"/>
        <w:ind w:left="0" w:firstLine="360"/>
        <w:jc w:val="both"/>
        <w:rPr>
          <w:rFonts w:cstheme="minorHAnsi"/>
        </w:rPr>
      </w:pPr>
      <w:r w:rsidRPr="004B75E9">
        <w:rPr>
          <w:rFonts w:cstheme="minorHAnsi"/>
        </w:rPr>
        <w:t>Η πρόσληψη των υδρονομέων</w:t>
      </w:r>
      <w:r w:rsidR="00B61640" w:rsidRPr="004B75E9">
        <w:rPr>
          <w:rFonts w:cstheme="minorHAnsi"/>
        </w:rPr>
        <w:t xml:space="preserve"> διέπετε</w:t>
      </w:r>
      <w:r w:rsidR="009938C4" w:rsidRPr="004B75E9">
        <w:rPr>
          <w:rFonts w:cstheme="minorHAnsi"/>
        </w:rPr>
        <w:t>, αποκλειστικώς</w:t>
      </w:r>
      <w:r w:rsidRPr="004B75E9">
        <w:rPr>
          <w:rFonts w:cstheme="minorHAnsi"/>
        </w:rPr>
        <w:t xml:space="preserve">, </w:t>
      </w:r>
      <w:r w:rsidR="009938C4" w:rsidRPr="004B75E9">
        <w:rPr>
          <w:rFonts w:cstheme="minorHAnsi"/>
        </w:rPr>
        <w:t>από τις ειδικές</w:t>
      </w:r>
      <w:r w:rsidR="00F637D7" w:rsidRPr="004B75E9">
        <w:rPr>
          <w:rFonts w:cstheme="minorHAnsi"/>
        </w:rPr>
        <w:t xml:space="preserve"> ρυθμίσεις </w:t>
      </w:r>
      <w:r w:rsidR="00734DF6" w:rsidRPr="004B75E9">
        <w:rPr>
          <w:rFonts w:cstheme="minorHAnsi"/>
        </w:rPr>
        <w:t>του από 28.3/15.4.1957 Β.Δ. «Περί της αστυνομίας επί Αρδευτικών Υδάτων» (ΦΕΚ 60Α'), όπως ισχύει</w:t>
      </w:r>
      <w:r w:rsidR="006D0482" w:rsidRPr="004B75E9">
        <w:rPr>
          <w:rFonts w:cstheme="minorHAnsi"/>
        </w:rPr>
        <w:t>, όπως προβλέπεται στο ά</w:t>
      </w:r>
      <w:r w:rsidR="00F637D7" w:rsidRPr="004B75E9">
        <w:rPr>
          <w:rFonts w:cstheme="minorHAnsi"/>
        </w:rPr>
        <w:t>ρθρο  211 του ισχύοντος σήμερα Ν. 3584/2007.</w:t>
      </w:r>
      <w:r w:rsidR="00734DF6" w:rsidRPr="004B75E9">
        <w:rPr>
          <w:rFonts w:cstheme="minorHAnsi"/>
        </w:rPr>
        <w:t xml:space="preserve"> Η πρόσληψη αυτών δεν υπάγεται στην διαδ</w:t>
      </w:r>
      <w:r w:rsidR="00B61640" w:rsidRPr="004B75E9">
        <w:rPr>
          <w:rFonts w:cstheme="minorHAnsi"/>
        </w:rPr>
        <w:t>ικασία της ΠΥΣ 33/2006 (ΦΕΚ 280 Α</w:t>
      </w:r>
      <w:r w:rsidR="00734DF6" w:rsidRPr="004B75E9">
        <w:rPr>
          <w:rFonts w:cstheme="minorHAnsi"/>
        </w:rPr>
        <w:t xml:space="preserve">'), όπως ισχύει, ενώ ενεργείται, </w:t>
      </w:r>
      <w:r w:rsidR="009D3330" w:rsidRPr="004B75E9">
        <w:rPr>
          <w:rFonts w:cstheme="minorHAnsi"/>
        </w:rPr>
        <w:t>κατά παρέκκλιση των διατάξεων του ν. 2190/1994, όπως ισχύουν.</w:t>
      </w:r>
      <w:r w:rsidR="00C046F1" w:rsidRPr="004B75E9">
        <w:rPr>
          <w:rFonts w:cstheme="minorHAnsi"/>
        </w:rPr>
        <w:t xml:space="preserve"> </w:t>
      </w:r>
    </w:p>
    <w:p w14:paraId="3E61BCB6" w14:textId="77777777" w:rsidR="009A3250" w:rsidRPr="004B75E9" w:rsidRDefault="00C046F1" w:rsidP="008525E8">
      <w:pPr>
        <w:pStyle w:val="a6"/>
        <w:numPr>
          <w:ilvl w:val="0"/>
          <w:numId w:val="7"/>
        </w:numPr>
        <w:spacing w:line="360" w:lineRule="auto"/>
        <w:ind w:left="0" w:firstLine="360"/>
        <w:jc w:val="both"/>
        <w:rPr>
          <w:rFonts w:cstheme="minorHAnsi"/>
        </w:rPr>
      </w:pPr>
      <w:r w:rsidRPr="004B75E9">
        <w:rPr>
          <w:rFonts w:cstheme="minorHAnsi"/>
        </w:rPr>
        <w:lastRenderedPageBreak/>
        <w:t>Με τον παρόντα κανονισμό ορίζονται οι</w:t>
      </w:r>
      <w:r w:rsidR="00A10414" w:rsidRPr="004B75E9">
        <w:rPr>
          <w:rFonts w:cstheme="minorHAnsi"/>
        </w:rPr>
        <w:t xml:space="preserve"> μέγιστες προβλεπόμενες</w:t>
      </w:r>
      <w:r w:rsidR="00971689" w:rsidRPr="004B75E9">
        <w:rPr>
          <w:rFonts w:cstheme="minorHAnsi"/>
        </w:rPr>
        <w:t xml:space="preserve"> θέσεις</w:t>
      </w:r>
      <w:r w:rsidRPr="004B75E9">
        <w:rPr>
          <w:rFonts w:cstheme="minorHAnsi"/>
        </w:rPr>
        <w:t xml:space="preserve"> των υδρονομέων ανά Κοινότητα</w:t>
      </w:r>
      <w:r w:rsidR="00971689" w:rsidRPr="004B75E9">
        <w:rPr>
          <w:rFonts w:cstheme="minorHAnsi"/>
        </w:rPr>
        <w:t>,</w:t>
      </w:r>
      <w:r w:rsidRPr="004B75E9">
        <w:rPr>
          <w:rFonts w:cstheme="minorHAnsi"/>
        </w:rPr>
        <w:t xml:space="preserve"> οι</w:t>
      </w:r>
      <w:r w:rsidR="00213FFD" w:rsidRPr="004B75E9">
        <w:rPr>
          <w:rFonts w:cstheme="minorHAnsi"/>
        </w:rPr>
        <w:t xml:space="preserve"> τομείς δράσης τους και ότι άλλο απαιτείται για την πρόσληψή τους. </w:t>
      </w:r>
      <w:r w:rsidR="00971689" w:rsidRPr="004B75E9">
        <w:rPr>
          <w:rFonts w:cstheme="minorHAnsi"/>
        </w:rPr>
        <w:t>Ο αριθμός των θέσεων των υδρονομέων κατά Κοινότητα, καλύπτει τις ετήσιες ανάγκες για την διανομή του νερού και την επιτήρηση του δικτύου άρδευσης, σε όλη την επικράτεια του Δήμου Εμμανουήλ Παππά.</w:t>
      </w:r>
    </w:p>
    <w:p w14:paraId="5579D592" w14:textId="0AF1B3A1" w:rsidR="00A80280" w:rsidRDefault="00A80280" w:rsidP="00A80280">
      <w:pPr>
        <w:pStyle w:val="a6"/>
        <w:numPr>
          <w:ilvl w:val="0"/>
          <w:numId w:val="7"/>
        </w:numPr>
        <w:spacing w:line="360" w:lineRule="auto"/>
        <w:ind w:left="0" w:firstLine="360"/>
        <w:jc w:val="both"/>
        <w:rPr>
          <w:rFonts w:cstheme="minorHAnsi"/>
        </w:rPr>
      </w:pPr>
      <w:r w:rsidRPr="004B75E9">
        <w:rPr>
          <w:rFonts w:cstheme="minorHAnsi"/>
        </w:rPr>
        <w:t>Το Δημοτικό Συμβούλιο δύναται, μετά από αξιολόγηση των εκάστοτε κατ' έτος ισχυουσών συνθηκών και αναγκών άρδευσης, να μην καλύπτει όλες τις προβλεπόμενες στον παρόντα κανονισμό θέσεις. Στην περίπτωση αυτή, ένας υδρονομέας μπορεί να καλύπτει τις ανάγκες περισσότερων της μίας Κοινότητας.</w:t>
      </w:r>
      <w:r w:rsidR="00C046F1" w:rsidRPr="004B75E9">
        <w:rPr>
          <w:rFonts w:cstheme="minorHAnsi"/>
        </w:rPr>
        <w:t xml:space="preserve"> Οι θέσεις υδρονομέων κατανέμονται ως εξής:</w:t>
      </w:r>
    </w:p>
    <w:p w14:paraId="7584DD96" w14:textId="77777777" w:rsidR="00343245" w:rsidRPr="00343245" w:rsidRDefault="00343245" w:rsidP="00343245">
      <w:pPr>
        <w:pStyle w:val="a6"/>
        <w:spacing w:line="360" w:lineRule="auto"/>
        <w:ind w:left="360"/>
        <w:jc w:val="both"/>
        <w:rPr>
          <w:rFonts w:cstheme="minorHAnsi"/>
        </w:rPr>
      </w:pPr>
    </w:p>
    <w:p w14:paraId="3E0319EE"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Χρυσού: Ένας (1) υδρονομέας</w:t>
      </w:r>
    </w:p>
    <w:p w14:paraId="18069BC6"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Αγίου Πνεύματος: Ένας (1) υδρονομέας</w:t>
      </w:r>
    </w:p>
    <w:p w14:paraId="5092CC60"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Δαφνουδίου: : Ένας (1) υδρονομέας</w:t>
      </w:r>
    </w:p>
    <w:p w14:paraId="2AB769B9"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Εμμανουήλ Παππά: : Ένας (1) υδρονομέας</w:t>
      </w:r>
    </w:p>
    <w:p w14:paraId="595FB8CB"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Μετάλλων: : Ένας (1) υδρονομέας</w:t>
      </w:r>
    </w:p>
    <w:p w14:paraId="484134BD"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Νέου Σουλίου: : Ένας (1) υδρονομέας</w:t>
      </w:r>
    </w:p>
    <w:p w14:paraId="08910D35" w14:textId="77777777" w:rsidR="00A80280" w:rsidRPr="004B75E9" w:rsidRDefault="00A80280" w:rsidP="00A80280">
      <w:pPr>
        <w:pStyle w:val="a6"/>
        <w:numPr>
          <w:ilvl w:val="0"/>
          <w:numId w:val="5"/>
        </w:numPr>
        <w:spacing w:line="360" w:lineRule="auto"/>
        <w:jc w:val="both"/>
        <w:rPr>
          <w:rFonts w:cstheme="minorHAnsi"/>
          <w:b/>
        </w:rPr>
      </w:pPr>
      <w:r w:rsidRPr="004B75E9">
        <w:rPr>
          <w:rFonts w:cstheme="minorHAnsi"/>
          <w:b/>
        </w:rPr>
        <w:t>Κοινότητα Πεντάπολης: : Ένας (1) υδρονομέας</w:t>
      </w:r>
    </w:p>
    <w:p w14:paraId="044ECE30" w14:textId="4D43B03B" w:rsidR="00A80280" w:rsidRPr="00343245" w:rsidRDefault="00A80280" w:rsidP="00343245">
      <w:pPr>
        <w:pStyle w:val="a6"/>
        <w:numPr>
          <w:ilvl w:val="0"/>
          <w:numId w:val="5"/>
        </w:numPr>
        <w:spacing w:line="360" w:lineRule="auto"/>
        <w:jc w:val="both"/>
        <w:rPr>
          <w:rFonts w:cstheme="minorHAnsi"/>
          <w:b/>
        </w:rPr>
      </w:pPr>
      <w:r w:rsidRPr="004B75E9">
        <w:rPr>
          <w:rFonts w:cstheme="minorHAnsi"/>
          <w:b/>
        </w:rPr>
        <w:t>Κοινότητα Τούμπας: : Ένας (1) υδρονομέας</w:t>
      </w:r>
      <w:r w:rsidR="0043533F" w:rsidRPr="00343245">
        <w:rPr>
          <w:rFonts w:cstheme="minorHAnsi"/>
          <w:b/>
          <w:color w:val="FF0000"/>
        </w:rPr>
        <w:tab/>
      </w:r>
    </w:p>
    <w:p w14:paraId="5E48C52D" w14:textId="77777777" w:rsidR="00A80280" w:rsidRPr="004B75E9" w:rsidRDefault="00A80280" w:rsidP="00A80280">
      <w:pPr>
        <w:pStyle w:val="a6"/>
        <w:numPr>
          <w:ilvl w:val="0"/>
          <w:numId w:val="6"/>
        </w:numPr>
        <w:spacing w:line="360" w:lineRule="auto"/>
        <w:jc w:val="both"/>
        <w:rPr>
          <w:rFonts w:cstheme="minorHAnsi"/>
          <w:b/>
        </w:rPr>
      </w:pPr>
      <w:r w:rsidRPr="004B75E9">
        <w:rPr>
          <w:rFonts w:cstheme="minorHAnsi"/>
          <w:b/>
        </w:rPr>
        <w:t>Κοινότητα Νεοχωρίου: Δύο (2) υδρονομείς</w:t>
      </w:r>
    </w:p>
    <w:p w14:paraId="28C142F7" w14:textId="77777777" w:rsidR="00A80280" w:rsidRPr="004B75E9" w:rsidRDefault="00A80280" w:rsidP="00A80280">
      <w:pPr>
        <w:pStyle w:val="a6"/>
        <w:numPr>
          <w:ilvl w:val="0"/>
          <w:numId w:val="6"/>
        </w:numPr>
        <w:spacing w:line="360" w:lineRule="auto"/>
        <w:jc w:val="both"/>
        <w:rPr>
          <w:rFonts w:cstheme="minorHAnsi"/>
          <w:b/>
        </w:rPr>
      </w:pPr>
      <w:r w:rsidRPr="004B75E9">
        <w:rPr>
          <w:rFonts w:cstheme="minorHAnsi"/>
          <w:b/>
        </w:rPr>
        <w:t>Κοινότητα Μονόβρυσης: Ένας (1) υδρονομέας</w:t>
      </w:r>
    </w:p>
    <w:p w14:paraId="1932BBA0" w14:textId="77777777" w:rsidR="009A3250" w:rsidRPr="00B8323C" w:rsidRDefault="00162254" w:rsidP="0043533F">
      <w:pPr>
        <w:pStyle w:val="1"/>
        <w:rPr>
          <w:rFonts w:asciiTheme="minorHAnsi" w:hAnsiTheme="minorHAnsi" w:cstheme="minorHAnsi"/>
        </w:rPr>
      </w:pPr>
      <w:bookmarkStart w:id="25" w:name="_Toc55889337"/>
      <w:r w:rsidRPr="00B8323C">
        <w:rPr>
          <w:rFonts w:asciiTheme="minorHAnsi" w:hAnsiTheme="minorHAnsi" w:cstheme="minorHAnsi"/>
        </w:rPr>
        <w:t>ΑΡΘΡΟ 13</w:t>
      </w:r>
      <w:r w:rsidR="009A3250" w:rsidRPr="00B8323C">
        <w:rPr>
          <w:rFonts w:asciiTheme="minorHAnsi" w:hAnsiTheme="minorHAnsi" w:cstheme="minorHAnsi"/>
          <w:vertAlign w:val="superscript"/>
        </w:rPr>
        <w:t>Ο</w:t>
      </w:r>
      <w:bookmarkEnd w:id="25"/>
      <w:r w:rsidR="009A3250" w:rsidRPr="00B8323C">
        <w:rPr>
          <w:rFonts w:asciiTheme="minorHAnsi" w:hAnsiTheme="minorHAnsi" w:cstheme="minorHAnsi"/>
        </w:rPr>
        <w:t xml:space="preserve"> </w:t>
      </w:r>
    </w:p>
    <w:p w14:paraId="4A549DF3" w14:textId="77777777" w:rsidR="00213FFD" w:rsidRPr="00B8323C" w:rsidRDefault="00213FFD" w:rsidP="009A3250">
      <w:pPr>
        <w:pStyle w:val="1"/>
        <w:rPr>
          <w:rFonts w:asciiTheme="minorHAnsi" w:hAnsiTheme="minorHAnsi" w:cstheme="minorHAnsi"/>
        </w:rPr>
      </w:pPr>
      <w:bookmarkStart w:id="26" w:name="_Toc55889338"/>
      <w:r w:rsidRPr="00B8323C">
        <w:rPr>
          <w:rFonts w:asciiTheme="minorHAnsi" w:hAnsiTheme="minorHAnsi" w:cstheme="minorHAnsi"/>
        </w:rPr>
        <w:t>ΚΑΘΗΚΟΝΤΑ - ΥΠΟΧΡΕΩΣΕΙΣ ΥΔΡΟΝΟΜΕΩΝ</w:t>
      </w:r>
      <w:bookmarkEnd w:id="26"/>
    </w:p>
    <w:p w14:paraId="2B3C4F4A" w14:textId="77777777" w:rsidR="00213FFD" w:rsidRPr="004B75E9" w:rsidRDefault="008525E8" w:rsidP="008525E8">
      <w:pPr>
        <w:spacing w:line="360" w:lineRule="auto"/>
        <w:ind w:firstLine="284"/>
        <w:jc w:val="both"/>
        <w:rPr>
          <w:rFonts w:cstheme="minorHAnsi"/>
        </w:rPr>
      </w:pPr>
      <w:r w:rsidRPr="004B75E9">
        <w:rPr>
          <w:rFonts w:cstheme="minorHAnsi"/>
        </w:rPr>
        <w:t xml:space="preserve">1. </w:t>
      </w:r>
      <w:r w:rsidR="00213FFD" w:rsidRPr="004B75E9">
        <w:rPr>
          <w:rFonts w:cstheme="minorHAnsi"/>
        </w:rPr>
        <w:t xml:space="preserve">Οι υδρονομείς κατά την άσκηση των καθηκόντων τους φέρουν </w:t>
      </w:r>
      <w:r w:rsidR="009A6D55" w:rsidRPr="004B75E9">
        <w:rPr>
          <w:rFonts w:cstheme="minorHAnsi"/>
        </w:rPr>
        <w:t xml:space="preserve">ευθύνη για την πιστή τήρηση του </w:t>
      </w:r>
      <w:r w:rsidR="00213FFD" w:rsidRPr="004B75E9">
        <w:rPr>
          <w:rFonts w:cstheme="minorHAnsi"/>
        </w:rPr>
        <w:t>παρόντος κανονισμού. Η καταγγελία και βεβαίωση τυχόν αδικημάτων πο</w:t>
      </w:r>
      <w:r w:rsidR="009A6D55" w:rsidRPr="004B75E9">
        <w:rPr>
          <w:rFonts w:cstheme="minorHAnsi"/>
        </w:rPr>
        <w:t xml:space="preserve">υ αφορούν τον παρόντα </w:t>
      </w:r>
      <w:r w:rsidR="00213FFD" w:rsidRPr="004B75E9">
        <w:rPr>
          <w:rFonts w:cstheme="minorHAnsi"/>
        </w:rPr>
        <w:t>κανονισμό θα πρέπει να γίνεται εγγράφως και σε διάστημα δυ</w:t>
      </w:r>
      <w:r w:rsidR="009A6D55" w:rsidRPr="004B75E9">
        <w:rPr>
          <w:rFonts w:cstheme="minorHAnsi"/>
        </w:rPr>
        <w:t xml:space="preserve">ο ημερών από την διαπίστωση του </w:t>
      </w:r>
      <w:r w:rsidR="00213FFD" w:rsidRPr="004B75E9">
        <w:rPr>
          <w:rFonts w:cstheme="minorHAnsi"/>
        </w:rPr>
        <w:t>συμβάντος, ενώπιον της Τοπικής Επιτροπής Άρδευσης. Οι υδρονομείς είναι υπεύθυνοι για:</w:t>
      </w:r>
    </w:p>
    <w:p w14:paraId="43BAA5D2" w14:textId="77777777" w:rsidR="008525E8" w:rsidRPr="004B75E9" w:rsidRDefault="005B2064" w:rsidP="008525E8">
      <w:pPr>
        <w:spacing w:line="360" w:lineRule="auto"/>
        <w:ind w:firstLine="284"/>
        <w:jc w:val="both"/>
        <w:rPr>
          <w:rFonts w:cstheme="minorHAnsi"/>
        </w:rPr>
      </w:pPr>
      <w:r w:rsidRPr="004B75E9">
        <w:rPr>
          <w:rFonts w:cstheme="minorHAnsi"/>
        </w:rPr>
        <w:t>α</w:t>
      </w:r>
      <w:r w:rsidR="00213FFD" w:rsidRPr="004B75E9">
        <w:rPr>
          <w:rFonts w:cstheme="minorHAnsi"/>
        </w:rPr>
        <w:t>) Την επιμέλ</w:t>
      </w:r>
      <w:r w:rsidR="00F637D7" w:rsidRPr="004B75E9">
        <w:rPr>
          <w:rFonts w:cstheme="minorHAnsi"/>
        </w:rPr>
        <w:t>εια της καλής συλλογής και διοχέτευσης</w:t>
      </w:r>
      <w:r w:rsidR="00213FFD" w:rsidRPr="004B75E9">
        <w:rPr>
          <w:rFonts w:cstheme="minorHAnsi"/>
        </w:rPr>
        <w:t xml:space="preserve"> του νερο</w:t>
      </w:r>
      <w:r w:rsidR="009A6D55" w:rsidRPr="004B75E9">
        <w:rPr>
          <w:rFonts w:cstheme="minorHAnsi"/>
        </w:rPr>
        <w:t xml:space="preserve">ύ, την επιτήρηση της ροής αυτού </w:t>
      </w:r>
      <w:r w:rsidR="00213FFD" w:rsidRPr="004B75E9">
        <w:rPr>
          <w:rFonts w:cstheme="minorHAnsi"/>
        </w:rPr>
        <w:t>στους αύλακες - κλειστά δίκτυα, μέχρι και την τελευταία αρδευόμενη ιδιοκτησία.</w:t>
      </w:r>
    </w:p>
    <w:p w14:paraId="6A783E41" w14:textId="77777777" w:rsidR="008525E8" w:rsidRPr="004B75E9" w:rsidRDefault="005B2064" w:rsidP="008525E8">
      <w:pPr>
        <w:spacing w:line="360" w:lineRule="auto"/>
        <w:ind w:firstLine="284"/>
        <w:jc w:val="both"/>
        <w:rPr>
          <w:rFonts w:cstheme="minorHAnsi"/>
        </w:rPr>
      </w:pPr>
      <w:r w:rsidRPr="004B75E9">
        <w:rPr>
          <w:rFonts w:cstheme="minorHAnsi"/>
        </w:rPr>
        <w:t>β</w:t>
      </w:r>
      <w:r w:rsidR="00213FFD" w:rsidRPr="004B75E9">
        <w:rPr>
          <w:rFonts w:cstheme="minorHAnsi"/>
        </w:rPr>
        <w:t>) Ν</w:t>
      </w:r>
      <w:r w:rsidR="00F637D7" w:rsidRPr="004B75E9">
        <w:rPr>
          <w:rFonts w:cstheme="minorHAnsi"/>
        </w:rPr>
        <w:t xml:space="preserve">α διαχειρίζονται </w:t>
      </w:r>
      <w:r w:rsidR="00213FFD" w:rsidRPr="004B75E9">
        <w:rPr>
          <w:rFonts w:cstheme="minorHAnsi"/>
        </w:rPr>
        <w:t>τα δίκτυα και τις εγκαταστάσει</w:t>
      </w:r>
      <w:r w:rsidR="009A6D55" w:rsidRPr="004B75E9">
        <w:rPr>
          <w:rFonts w:cstheme="minorHAnsi"/>
        </w:rPr>
        <w:t xml:space="preserve">ς της άρδευσης και να αναφέρουν </w:t>
      </w:r>
      <w:r w:rsidR="00213FFD" w:rsidRPr="004B75E9">
        <w:rPr>
          <w:rFonts w:cstheme="minorHAnsi"/>
        </w:rPr>
        <w:t>αμέσως κάθε δυσλειτουργία των εγκαταστάσεων.</w:t>
      </w:r>
    </w:p>
    <w:p w14:paraId="21F94312" w14:textId="77777777" w:rsidR="008525E8" w:rsidRPr="004B75E9" w:rsidRDefault="005B2064" w:rsidP="008525E8">
      <w:pPr>
        <w:spacing w:line="360" w:lineRule="auto"/>
        <w:ind w:firstLine="284"/>
        <w:jc w:val="both"/>
        <w:rPr>
          <w:rFonts w:cstheme="minorHAnsi"/>
        </w:rPr>
      </w:pPr>
      <w:r w:rsidRPr="004B75E9">
        <w:rPr>
          <w:rFonts w:cstheme="minorHAnsi"/>
        </w:rPr>
        <w:lastRenderedPageBreak/>
        <w:t>γ</w:t>
      </w:r>
      <w:r w:rsidR="00213FFD" w:rsidRPr="004B75E9">
        <w:rPr>
          <w:rFonts w:cstheme="minorHAnsi"/>
        </w:rPr>
        <w:t>) Την φύλαξη και την προστασία των πάσης φύσεως αρδευτικών έργων και την επιμέλεια της καλής</w:t>
      </w:r>
      <w:r w:rsidR="009A6D55" w:rsidRPr="004B75E9">
        <w:rPr>
          <w:rFonts w:cstheme="minorHAnsi"/>
        </w:rPr>
        <w:t xml:space="preserve"> </w:t>
      </w:r>
      <w:r w:rsidR="00213FFD" w:rsidRPr="004B75E9">
        <w:rPr>
          <w:rFonts w:cstheme="minorHAnsi"/>
        </w:rPr>
        <w:t>λειτουργίας τους. Ακόμη για την ασφάλεια των χώρων των αντλιοστα</w:t>
      </w:r>
      <w:r w:rsidR="009A6D55" w:rsidRPr="004B75E9">
        <w:rPr>
          <w:rFonts w:cstheme="minorHAnsi"/>
        </w:rPr>
        <w:t xml:space="preserve">σίων και των φρεατίων, τα οποία </w:t>
      </w:r>
      <w:r w:rsidR="00213FFD" w:rsidRPr="004B75E9">
        <w:rPr>
          <w:rFonts w:cstheme="minorHAnsi"/>
        </w:rPr>
        <w:t>θα πρέπει να είναι κλειδωμένα και ο υδρονομέας να έχει τα κλειδιά.</w:t>
      </w:r>
    </w:p>
    <w:p w14:paraId="728EBBE3" w14:textId="77777777" w:rsidR="008525E8" w:rsidRPr="004B75E9" w:rsidRDefault="005B2064" w:rsidP="008525E8">
      <w:pPr>
        <w:spacing w:line="360" w:lineRule="auto"/>
        <w:ind w:firstLine="284"/>
        <w:jc w:val="both"/>
        <w:rPr>
          <w:rFonts w:cstheme="minorHAnsi"/>
        </w:rPr>
      </w:pPr>
      <w:r w:rsidRPr="004B75E9">
        <w:rPr>
          <w:rFonts w:cstheme="minorHAnsi"/>
        </w:rPr>
        <w:t>δ</w:t>
      </w:r>
      <w:r w:rsidR="00F637D7" w:rsidRPr="004B75E9">
        <w:rPr>
          <w:rFonts w:cstheme="minorHAnsi"/>
        </w:rPr>
        <w:t>)  Ν</w:t>
      </w:r>
      <w:r w:rsidR="00213FFD" w:rsidRPr="004B75E9">
        <w:rPr>
          <w:rFonts w:cstheme="minorHAnsi"/>
        </w:rPr>
        <w:t>α διατηρού</w:t>
      </w:r>
      <w:r w:rsidR="009A6D55" w:rsidRPr="004B75E9">
        <w:rPr>
          <w:rFonts w:cstheme="minorHAnsi"/>
        </w:rPr>
        <w:t xml:space="preserve">ν τους χώρους των αντλιοστασίων </w:t>
      </w:r>
      <w:r w:rsidR="00213FFD" w:rsidRPr="004B75E9">
        <w:rPr>
          <w:rFonts w:cstheme="minorHAnsi"/>
        </w:rPr>
        <w:t>καθαρούς καθώς και τα φρεάτια.</w:t>
      </w:r>
    </w:p>
    <w:p w14:paraId="68CAF610" w14:textId="77777777" w:rsidR="008525E8" w:rsidRPr="004B75E9" w:rsidRDefault="005B2064" w:rsidP="008525E8">
      <w:pPr>
        <w:spacing w:line="360" w:lineRule="auto"/>
        <w:ind w:firstLine="284"/>
        <w:jc w:val="both"/>
        <w:rPr>
          <w:rFonts w:cstheme="minorHAnsi"/>
        </w:rPr>
      </w:pPr>
      <w:r w:rsidRPr="004B75E9">
        <w:rPr>
          <w:rFonts w:cstheme="minorHAnsi"/>
        </w:rPr>
        <w:t>ε</w:t>
      </w:r>
      <w:r w:rsidR="00213FFD" w:rsidRPr="004B75E9">
        <w:rPr>
          <w:rFonts w:cstheme="minorHAnsi"/>
        </w:rPr>
        <w:t>) Να τηρούν το πρόγραμμα άρδευσης και να μεριμνούν για την έγ</w:t>
      </w:r>
      <w:r w:rsidR="009A6D55" w:rsidRPr="004B75E9">
        <w:rPr>
          <w:rFonts w:cstheme="minorHAnsi"/>
        </w:rPr>
        <w:t xml:space="preserve">καιρη γνωστοποίησή του, ώστε να </w:t>
      </w:r>
      <w:r w:rsidR="00213FFD" w:rsidRPr="004B75E9">
        <w:rPr>
          <w:rFonts w:cstheme="minorHAnsi"/>
        </w:rPr>
        <w:t>λαμβάνουν γνώση οι αρδευόμενοι νωρίτερα.</w:t>
      </w:r>
    </w:p>
    <w:p w14:paraId="4D4EB4BB" w14:textId="77777777" w:rsidR="008525E8" w:rsidRPr="004B75E9" w:rsidRDefault="005B2064" w:rsidP="008525E8">
      <w:pPr>
        <w:spacing w:line="360" w:lineRule="auto"/>
        <w:ind w:firstLine="284"/>
        <w:jc w:val="both"/>
        <w:rPr>
          <w:rFonts w:cstheme="minorHAnsi"/>
        </w:rPr>
      </w:pPr>
      <w:r w:rsidRPr="004B75E9">
        <w:rPr>
          <w:rFonts w:cstheme="minorHAnsi"/>
        </w:rPr>
        <w:t>στ</w:t>
      </w:r>
      <w:r w:rsidR="00213FFD" w:rsidRPr="004B75E9">
        <w:rPr>
          <w:rFonts w:cstheme="minorHAnsi"/>
        </w:rPr>
        <w:t>) Να μην δέχονται φιλοδωρήματα σε καμιά περίπτωση επ</w:t>
      </w:r>
      <w:r w:rsidR="009A6D55" w:rsidRPr="004B75E9">
        <w:rPr>
          <w:rFonts w:cstheme="minorHAnsi"/>
        </w:rPr>
        <w:t xml:space="preserve">ί ποινή απολύσεως. Επιπλέον δεν </w:t>
      </w:r>
      <w:r w:rsidR="00213FFD" w:rsidRPr="004B75E9">
        <w:rPr>
          <w:rFonts w:cstheme="minorHAnsi"/>
        </w:rPr>
        <w:t>επιτρέπεται η άρδευση κτημάτων παραγωγών από τους υδρονομείς έναντι αμοιβής.</w:t>
      </w:r>
    </w:p>
    <w:p w14:paraId="5F783981" w14:textId="77777777" w:rsidR="008525E8" w:rsidRPr="004B75E9" w:rsidRDefault="005B2064" w:rsidP="008525E8">
      <w:pPr>
        <w:spacing w:line="360" w:lineRule="auto"/>
        <w:ind w:firstLine="284"/>
        <w:jc w:val="both"/>
        <w:rPr>
          <w:rFonts w:cstheme="minorHAnsi"/>
        </w:rPr>
      </w:pPr>
      <w:r w:rsidRPr="004B75E9">
        <w:rPr>
          <w:rFonts w:cstheme="minorHAnsi"/>
        </w:rPr>
        <w:t>ζ</w:t>
      </w:r>
      <w:r w:rsidR="00213FFD" w:rsidRPr="004B75E9">
        <w:rPr>
          <w:rFonts w:cstheme="minorHAnsi"/>
        </w:rPr>
        <w:t>) Σε ανοιχτά δίκτυα μεριμνούν για την τήρηση καταστάσεων με τους αρδευόμενους καταναλωτέ</w:t>
      </w:r>
      <w:r w:rsidR="009A6D55" w:rsidRPr="004B75E9">
        <w:rPr>
          <w:rFonts w:cstheme="minorHAnsi"/>
        </w:rPr>
        <w:t xml:space="preserve">ς. Σ </w:t>
      </w:r>
      <w:r w:rsidR="00213FFD" w:rsidRPr="004B75E9">
        <w:rPr>
          <w:rFonts w:cstheme="minorHAnsi"/>
        </w:rPr>
        <w:t>αυτές θα αναγράφονται τα στρέμματα ή τα δέντρα αντίστοιχα, αν</w:t>
      </w:r>
      <w:r w:rsidR="009A6D55" w:rsidRPr="004B75E9">
        <w:rPr>
          <w:rFonts w:cstheme="minorHAnsi"/>
        </w:rPr>
        <w:t xml:space="preserve">άλογα με τις χρεώσεις που έχουν </w:t>
      </w:r>
      <w:r w:rsidR="00213FFD" w:rsidRPr="004B75E9">
        <w:rPr>
          <w:rFonts w:cstheme="minorHAnsi"/>
        </w:rPr>
        <w:t>οριστεί. Στις Δημοτικές Ενότητες όπου υπάρχουν κλειστά δίκτυα ο υ</w:t>
      </w:r>
      <w:r w:rsidR="009A6D55" w:rsidRPr="004B75E9">
        <w:rPr>
          <w:rFonts w:cstheme="minorHAnsi"/>
        </w:rPr>
        <w:t xml:space="preserve">δρονομέας είναι υποχρεωμένος να </w:t>
      </w:r>
      <w:r w:rsidR="00213FFD" w:rsidRPr="004B75E9">
        <w:rPr>
          <w:rFonts w:cstheme="minorHAnsi"/>
        </w:rPr>
        <w:t>τηρεί καταστάσεις όπου θα αναγράφονται οι ώρες ή τα KW, ή τα κυ</w:t>
      </w:r>
      <w:r w:rsidR="009A6D55" w:rsidRPr="004B75E9">
        <w:rPr>
          <w:rFonts w:cstheme="minorHAnsi"/>
        </w:rPr>
        <w:t xml:space="preserve">βικά που άρδευσε ή κατανάλωσε ο </w:t>
      </w:r>
      <w:r w:rsidR="00213FFD" w:rsidRPr="004B75E9">
        <w:rPr>
          <w:rFonts w:cstheme="minorHAnsi"/>
        </w:rPr>
        <w:t>κάθε καταναλωτής .</w:t>
      </w:r>
      <w:r w:rsidRPr="004B75E9">
        <w:rPr>
          <w:rFonts w:cstheme="minorHAnsi"/>
        </w:rPr>
        <w:t xml:space="preserve"> </w:t>
      </w:r>
    </w:p>
    <w:p w14:paraId="22430652" w14:textId="77777777" w:rsidR="008525E8" w:rsidRPr="004B75E9" w:rsidRDefault="005B2064" w:rsidP="008525E8">
      <w:pPr>
        <w:spacing w:line="360" w:lineRule="auto"/>
        <w:ind w:firstLine="284"/>
        <w:jc w:val="both"/>
        <w:rPr>
          <w:rFonts w:cstheme="minorHAnsi"/>
        </w:rPr>
      </w:pPr>
      <w:r w:rsidRPr="004B75E9">
        <w:rPr>
          <w:rFonts w:cstheme="minorHAnsi"/>
        </w:rPr>
        <w:t xml:space="preserve">η) Σε καθημερινή βάση να περιοδεύουν την αρδευόμενη περιοχή και να ελέγχουν τους υδρομετρητές, όπου αυτοί υπάρχουν στα κλειστά δίκτυα και τα αυλάκια, για να έχουν ιδία αντίληψη των συνθηκών λειτουργίας αυτών. </w:t>
      </w:r>
    </w:p>
    <w:p w14:paraId="00564651" w14:textId="77777777" w:rsidR="00CF4693" w:rsidRPr="004B75E9" w:rsidRDefault="008525E8" w:rsidP="008525E8">
      <w:pPr>
        <w:spacing w:line="360" w:lineRule="auto"/>
        <w:ind w:firstLine="284"/>
        <w:jc w:val="both"/>
        <w:rPr>
          <w:rFonts w:cstheme="minorHAnsi"/>
        </w:rPr>
      </w:pPr>
      <w:r w:rsidRPr="004B75E9">
        <w:rPr>
          <w:rFonts w:cstheme="minorHAnsi"/>
        </w:rPr>
        <w:t>θ</w:t>
      </w:r>
      <w:r w:rsidR="00CF4693" w:rsidRPr="004B75E9">
        <w:rPr>
          <w:rFonts w:cstheme="minorHAnsi"/>
        </w:rPr>
        <w:t>) Να επιτηρούν τις κοινόχρηστες υδροληψίες και να αναφέρουν στην Υπηρεσία, όποιον χρησιμοποιεί το νερό, χωρίς άδεια, για χρήσεις πέραν του ραντίσματος των καλλιεργειών .</w:t>
      </w:r>
    </w:p>
    <w:p w14:paraId="08D452B1" w14:textId="77777777" w:rsidR="008525E8" w:rsidRPr="004B75E9" w:rsidRDefault="00CF4693" w:rsidP="008525E8">
      <w:pPr>
        <w:spacing w:line="360" w:lineRule="auto"/>
        <w:ind w:firstLine="284"/>
        <w:jc w:val="both"/>
        <w:rPr>
          <w:rFonts w:cstheme="minorHAnsi"/>
        </w:rPr>
      </w:pPr>
      <w:r w:rsidRPr="004B75E9">
        <w:rPr>
          <w:rFonts w:cstheme="minorHAnsi"/>
        </w:rPr>
        <w:t>2. Οι υδρονομείς επίσης υποχρεούνται, γ</w:t>
      </w:r>
      <w:r w:rsidR="005B2064" w:rsidRPr="004B75E9">
        <w:rPr>
          <w:rFonts w:cstheme="minorHAnsi"/>
        </w:rPr>
        <w:t xml:space="preserve">ια κάθε </w:t>
      </w:r>
      <w:r w:rsidRPr="004B75E9">
        <w:rPr>
          <w:rFonts w:cstheme="minorHAnsi"/>
        </w:rPr>
        <w:t>αρδευτικό δίκτυο με υδραύλακες ν</w:t>
      </w:r>
      <w:r w:rsidR="005B2064" w:rsidRPr="004B75E9">
        <w:rPr>
          <w:rFonts w:cstheme="minorHAnsi"/>
        </w:rPr>
        <w:t>α τηρούν κατάσταση στην οποία θα είναι καταγεγραμμένα τα ονόματα των καταναλωτών σύμφωνα με το πρόγραμμα άρδευσης. Σε περίπτωση μη τήρησης του προγράμματος σε όλα τα δίκτυα λόγω τεχνικού προβλήματος το πρόγραμμα θα συνεχίζεται</w:t>
      </w:r>
      <w:r w:rsidR="001055B0" w:rsidRPr="004B75E9">
        <w:rPr>
          <w:rFonts w:cstheme="minorHAnsi"/>
        </w:rPr>
        <w:t xml:space="preserve"> εκεί που είχε σταματήσει πριν. </w:t>
      </w:r>
      <w:r w:rsidR="005B2064" w:rsidRPr="004B75E9">
        <w:rPr>
          <w:rFonts w:cstheme="minorHAnsi"/>
        </w:rPr>
        <w:t>Οι υδρονομείς θα πρέπει να κάνουν έλεγχο των στοιχείων που δηλώνονται από τους αρδευόμενους καταναλωτές σχετικά με την έκταση και τα δέντρα που αρδεύονται.</w:t>
      </w:r>
    </w:p>
    <w:p w14:paraId="54750BCB" w14:textId="1B30CC73" w:rsidR="008525E8" w:rsidRPr="004B75E9" w:rsidRDefault="00CF4693" w:rsidP="008525E8">
      <w:pPr>
        <w:spacing w:line="360" w:lineRule="auto"/>
        <w:ind w:firstLine="284"/>
        <w:jc w:val="both"/>
        <w:rPr>
          <w:rFonts w:cstheme="minorHAnsi"/>
        </w:rPr>
      </w:pPr>
      <w:r w:rsidRPr="004B75E9">
        <w:rPr>
          <w:rFonts w:cstheme="minorHAnsi"/>
        </w:rPr>
        <w:t>3.</w:t>
      </w:r>
      <w:r w:rsidR="005B2064" w:rsidRPr="004B75E9">
        <w:rPr>
          <w:rFonts w:cstheme="minorHAnsi"/>
        </w:rPr>
        <w:t xml:space="preserve"> Οι υδρονομείς είναι υποχρεωμένοι να παρεμβαίνουν και να επιλύουν ζητήματα που αφορούν στο δίκτυο άρδευσης οποιαδήποτε ώρα του 24ώρου, ανεξάρτητα από το ωράριο απασχόλησής του</w:t>
      </w:r>
      <w:r w:rsidR="002A4731" w:rsidRPr="004B75E9">
        <w:rPr>
          <w:rFonts w:cstheme="minorHAnsi"/>
        </w:rPr>
        <w:t>ς</w:t>
      </w:r>
      <w:r w:rsidR="005B2064" w:rsidRPr="004B75E9">
        <w:rPr>
          <w:rFonts w:cstheme="minorHAnsi"/>
        </w:rPr>
        <w:t>, καθ’ όλη την διάρκεια της αρδευτικής περιόδου και απαγορεύεται να ασχολούνται κατά την ώρα της υπηρεσίας τους σε κάθε εργασία ξένη προς τα καθήκοντά τους.</w:t>
      </w:r>
      <w:r w:rsidR="002A4731" w:rsidRPr="004B75E9">
        <w:rPr>
          <w:rFonts w:cstheme="minorHAnsi"/>
        </w:rPr>
        <w:t xml:space="preserve"> Η τήρηση του ωραρίου παρακολουθείται από την Τ.Ε.Α. </w:t>
      </w:r>
    </w:p>
    <w:p w14:paraId="29525B81" w14:textId="77777777" w:rsidR="008525E8" w:rsidRPr="004B75E9" w:rsidRDefault="00CF4693" w:rsidP="008525E8">
      <w:pPr>
        <w:spacing w:line="360" w:lineRule="auto"/>
        <w:ind w:firstLine="284"/>
        <w:jc w:val="both"/>
        <w:rPr>
          <w:rFonts w:cstheme="minorHAnsi"/>
        </w:rPr>
      </w:pPr>
      <w:r w:rsidRPr="004B75E9">
        <w:rPr>
          <w:rFonts w:cstheme="minorHAnsi"/>
        </w:rPr>
        <w:t>4</w:t>
      </w:r>
      <w:r w:rsidR="005B2064" w:rsidRPr="004B75E9">
        <w:rPr>
          <w:rFonts w:cstheme="minorHAnsi"/>
        </w:rPr>
        <w:t xml:space="preserve">. </w:t>
      </w:r>
      <w:r w:rsidR="00213FFD" w:rsidRPr="004B75E9">
        <w:rPr>
          <w:rFonts w:cstheme="minorHAnsi"/>
        </w:rPr>
        <w:t>Σε κάθε αντλιοστάσιο</w:t>
      </w:r>
      <w:r w:rsidR="00AE0680" w:rsidRPr="004B75E9">
        <w:rPr>
          <w:rFonts w:cstheme="minorHAnsi"/>
        </w:rPr>
        <w:t xml:space="preserve"> που υδροδοτεί κλειστό αρδευτικό δίκτυο</w:t>
      </w:r>
      <w:r w:rsidR="00EF0A2C" w:rsidRPr="004B75E9">
        <w:rPr>
          <w:rFonts w:cstheme="minorHAnsi"/>
        </w:rPr>
        <w:t xml:space="preserve"> με υδρομετρητές, τοποθετούνται από το Δήμο κεντρικοί υδρομετρητές, για τον έλεγχο της συνολικής </w:t>
      </w:r>
      <w:r w:rsidR="00EF0A2C" w:rsidRPr="004B75E9">
        <w:rPr>
          <w:rFonts w:cstheme="minorHAnsi"/>
        </w:rPr>
        <w:lastRenderedPageBreak/>
        <w:t>κατανάλωσης του νερού και</w:t>
      </w:r>
      <w:r w:rsidR="00213FFD" w:rsidRPr="004B75E9">
        <w:rPr>
          <w:rFonts w:cstheme="minorHAnsi"/>
        </w:rPr>
        <w:t xml:space="preserve"> οι υδρονομείς υποχρε</w:t>
      </w:r>
      <w:r w:rsidR="005138C8" w:rsidRPr="004B75E9">
        <w:rPr>
          <w:rFonts w:cstheme="minorHAnsi"/>
        </w:rPr>
        <w:t xml:space="preserve">ούνται, με δική τους ευθύνη, να </w:t>
      </w:r>
      <w:r w:rsidR="00213FFD" w:rsidRPr="004B75E9">
        <w:rPr>
          <w:rFonts w:cstheme="minorHAnsi"/>
        </w:rPr>
        <w:t>τηρούν αρχείο, στο οποίο θα καταγράφονται με ακρίβεια τα κυβι</w:t>
      </w:r>
      <w:r w:rsidR="005138C8" w:rsidRPr="004B75E9">
        <w:rPr>
          <w:rFonts w:cstheme="minorHAnsi"/>
        </w:rPr>
        <w:t xml:space="preserve">κά νερού που καταναλώνονται από </w:t>
      </w:r>
      <w:r w:rsidR="00213FFD" w:rsidRPr="004B75E9">
        <w:rPr>
          <w:rFonts w:cstheme="minorHAnsi"/>
        </w:rPr>
        <w:t xml:space="preserve">την μια επίσκεψή τους έως την άλλη. </w:t>
      </w:r>
    </w:p>
    <w:p w14:paraId="578D3C94" w14:textId="77777777" w:rsidR="00213FFD" w:rsidRPr="004B75E9" w:rsidRDefault="001C0063" w:rsidP="008525E8">
      <w:pPr>
        <w:spacing w:line="360" w:lineRule="auto"/>
        <w:ind w:firstLine="284"/>
        <w:jc w:val="both"/>
        <w:rPr>
          <w:rFonts w:cstheme="minorHAnsi"/>
        </w:rPr>
      </w:pPr>
      <w:r w:rsidRPr="004B75E9">
        <w:rPr>
          <w:rFonts w:cstheme="minorHAnsi"/>
        </w:rPr>
        <w:t>5</w:t>
      </w:r>
      <w:r w:rsidR="005B2064" w:rsidRPr="004B75E9">
        <w:rPr>
          <w:rFonts w:cstheme="minorHAnsi"/>
        </w:rPr>
        <w:t xml:space="preserve">. </w:t>
      </w:r>
      <w:r w:rsidR="00213FFD" w:rsidRPr="004B75E9">
        <w:rPr>
          <w:rFonts w:cstheme="minorHAnsi"/>
        </w:rPr>
        <w:t>Επιπλέον, σε κάθε αντλιοστ</w:t>
      </w:r>
      <w:r w:rsidR="005138C8" w:rsidRPr="004B75E9">
        <w:rPr>
          <w:rFonts w:cstheme="minorHAnsi"/>
        </w:rPr>
        <w:t xml:space="preserve">άσιο θα τηρείται, με ευθύνη των </w:t>
      </w:r>
      <w:r w:rsidR="00213FFD" w:rsidRPr="004B75E9">
        <w:rPr>
          <w:rFonts w:cstheme="minorHAnsi"/>
        </w:rPr>
        <w:t>υδρονομέων, βιβλίο επισκέψεων - συμβάντων στο οποίο θα αναγρά</w:t>
      </w:r>
      <w:r w:rsidR="005138C8" w:rsidRPr="004B75E9">
        <w:rPr>
          <w:rFonts w:cstheme="minorHAnsi"/>
        </w:rPr>
        <w:t xml:space="preserve">φονται τόσο από τους ίδιους όσο </w:t>
      </w:r>
      <w:r w:rsidR="00213FFD" w:rsidRPr="004B75E9">
        <w:rPr>
          <w:rFonts w:cstheme="minorHAnsi"/>
        </w:rPr>
        <w:t>και από τυχόν συντηρητές, αυστηρή καταγραφή των επισκέψεών τους, η οποία και θα περιλαμβάνει:</w:t>
      </w:r>
    </w:p>
    <w:p w14:paraId="6059D600" w14:textId="77777777" w:rsidR="008525E8" w:rsidRPr="004B75E9" w:rsidRDefault="00B74E35" w:rsidP="008525E8">
      <w:pPr>
        <w:spacing w:line="360" w:lineRule="auto"/>
        <w:ind w:firstLine="284"/>
        <w:jc w:val="both"/>
        <w:rPr>
          <w:rFonts w:cstheme="minorHAnsi"/>
        </w:rPr>
      </w:pPr>
      <w:r w:rsidRPr="004B75E9">
        <w:rPr>
          <w:rFonts w:cstheme="minorHAnsi"/>
        </w:rPr>
        <w:t>α</w:t>
      </w:r>
      <w:r w:rsidR="00213FFD" w:rsidRPr="004B75E9">
        <w:rPr>
          <w:rFonts w:cstheme="minorHAnsi"/>
        </w:rPr>
        <w:t>) Προσωπικά στοιχεία εργαζομένου (ονοματεπώνυμο - υπογρα</w:t>
      </w:r>
      <w:r w:rsidR="005138C8" w:rsidRPr="004B75E9">
        <w:rPr>
          <w:rFonts w:cstheme="minorHAnsi"/>
        </w:rPr>
        <w:t xml:space="preserve">φή), ακριβείς ώρα προσέλευσης - </w:t>
      </w:r>
      <w:r w:rsidR="00213FFD" w:rsidRPr="004B75E9">
        <w:rPr>
          <w:rFonts w:cstheme="minorHAnsi"/>
        </w:rPr>
        <w:t>αποχώρησής του από το αντλιοστάσιο (ημερομηνία και ώρα)</w:t>
      </w:r>
    </w:p>
    <w:p w14:paraId="7173AED7" w14:textId="77777777" w:rsidR="008525E8" w:rsidRPr="004B75E9" w:rsidRDefault="00B74E35" w:rsidP="008525E8">
      <w:pPr>
        <w:spacing w:line="360" w:lineRule="auto"/>
        <w:ind w:firstLine="284"/>
        <w:jc w:val="both"/>
        <w:rPr>
          <w:rFonts w:cstheme="minorHAnsi"/>
        </w:rPr>
      </w:pPr>
      <w:r w:rsidRPr="004B75E9">
        <w:rPr>
          <w:rFonts w:cstheme="minorHAnsi"/>
        </w:rPr>
        <w:t>β</w:t>
      </w:r>
      <w:r w:rsidR="00213FFD" w:rsidRPr="004B75E9">
        <w:rPr>
          <w:rFonts w:cstheme="minorHAnsi"/>
        </w:rPr>
        <w:t>) Είδος εργασίας που παρείχε</w:t>
      </w:r>
    </w:p>
    <w:p w14:paraId="7E075D12" w14:textId="77777777" w:rsidR="008525E8" w:rsidRPr="004B75E9" w:rsidRDefault="00B74E35" w:rsidP="008525E8">
      <w:pPr>
        <w:spacing w:line="360" w:lineRule="auto"/>
        <w:ind w:firstLine="284"/>
        <w:jc w:val="both"/>
        <w:rPr>
          <w:rFonts w:cstheme="minorHAnsi"/>
        </w:rPr>
      </w:pPr>
      <w:r w:rsidRPr="004B75E9">
        <w:rPr>
          <w:rFonts w:cstheme="minorHAnsi"/>
        </w:rPr>
        <w:t>γ</w:t>
      </w:r>
      <w:r w:rsidR="00213FFD" w:rsidRPr="004B75E9">
        <w:rPr>
          <w:rFonts w:cstheme="minorHAnsi"/>
        </w:rPr>
        <w:t>) Τα τυχόν προβλήματα στη λειτουργία των αντλιοστασίων</w:t>
      </w:r>
    </w:p>
    <w:p w14:paraId="7B8A7C30" w14:textId="77777777" w:rsidR="008525E8" w:rsidRPr="004B75E9" w:rsidRDefault="00B74E35" w:rsidP="008525E8">
      <w:pPr>
        <w:spacing w:line="360" w:lineRule="auto"/>
        <w:ind w:firstLine="284"/>
        <w:jc w:val="both"/>
        <w:rPr>
          <w:rFonts w:cstheme="minorHAnsi"/>
        </w:rPr>
      </w:pPr>
      <w:r w:rsidRPr="004B75E9">
        <w:rPr>
          <w:rFonts w:cstheme="minorHAnsi"/>
        </w:rPr>
        <w:t>δ</w:t>
      </w:r>
      <w:r w:rsidR="00213FFD" w:rsidRPr="004B75E9">
        <w:rPr>
          <w:rFonts w:cstheme="minorHAnsi"/>
        </w:rPr>
        <w:t>) Ο χρόνος που παρουσιάστηκαν αυτά, και</w:t>
      </w:r>
    </w:p>
    <w:p w14:paraId="0ACB38FF" w14:textId="77777777" w:rsidR="001C0063" w:rsidRPr="004B75E9" w:rsidRDefault="00B74E35" w:rsidP="008525E8">
      <w:pPr>
        <w:spacing w:line="360" w:lineRule="auto"/>
        <w:ind w:firstLine="284"/>
        <w:jc w:val="both"/>
        <w:rPr>
          <w:rFonts w:cstheme="minorHAnsi"/>
        </w:rPr>
      </w:pPr>
      <w:r w:rsidRPr="004B75E9">
        <w:rPr>
          <w:rFonts w:cstheme="minorHAnsi"/>
        </w:rPr>
        <w:t>ε</w:t>
      </w:r>
      <w:r w:rsidR="00213FFD" w:rsidRPr="004B75E9">
        <w:rPr>
          <w:rFonts w:cstheme="minorHAnsi"/>
        </w:rPr>
        <w:t>) Το είδος και ο ακριβής αριθμός τεμαχίων από τα υλικά που χρησιμοποιήθηκαν για κάθε εργασία.</w:t>
      </w:r>
      <w:r w:rsidR="001C0063" w:rsidRPr="004B75E9">
        <w:rPr>
          <w:rFonts w:cstheme="minorHAnsi"/>
        </w:rPr>
        <w:t xml:space="preserve"> </w:t>
      </w:r>
    </w:p>
    <w:p w14:paraId="31565658" w14:textId="77777777" w:rsidR="00C83E21" w:rsidRPr="004B75E9" w:rsidRDefault="001C0063" w:rsidP="00C83E21">
      <w:pPr>
        <w:spacing w:line="360" w:lineRule="auto"/>
        <w:ind w:firstLine="284"/>
        <w:jc w:val="both"/>
        <w:rPr>
          <w:rFonts w:cstheme="minorHAnsi"/>
        </w:rPr>
      </w:pPr>
      <w:r w:rsidRPr="004B75E9">
        <w:rPr>
          <w:rFonts w:cstheme="minorHAnsi"/>
        </w:rPr>
        <w:t xml:space="preserve">6. Κάθε μήνα οι υδρονομείς παραδίδουν καταστάσεις  και στο τέλος της αρδευτικής περιόδου, παραδίδουν συγκεντρωτική κατάσταση στην Οικονομική Υπηρεσία του Δήμου Εμμανουήλ Παππά, σημειώνοντας ποιοι από τους ιδιοκτήτες έκαναν χρήση του δικαιώματος άρδευσης και ποιοι όχι, τις μετρήσεις κατανάλωσης, καθώς και τυχόν μεταβολές των στοιχείων ιδιοκτητών. Με βάση τις καταστάσεις αυτές, η Οικονομική Υπηρεσία του Δήμου Εμμανουήλ Παππά προβαίνει στη σύνταξη βεβαιωτικών καταλόγων για την είσπραξη των αντίστοιχων ανταποδοτικών τελών. </w:t>
      </w:r>
    </w:p>
    <w:p w14:paraId="583B414A" w14:textId="77777777" w:rsidR="00C83E21" w:rsidRPr="004B75E9" w:rsidRDefault="00CF4693" w:rsidP="00C83E21">
      <w:pPr>
        <w:spacing w:line="360" w:lineRule="auto"/>
        <w:ind w:firstLine="284"/>
        <w:jc w:val="both"/>
        <w:rPr>
          <w:rFonts w:cstheme="minorHAnsi"/>
        </w:rPr>
      </w:pPr>
      <w:r w:rsidRPr="004B75E9">
        <w:rPr>
          <w:rFonts w:cstheme="minorHAnsi"/>
        </w:rPr>
        <w:t xml:space="preserve">7. </w:t>
      </w:r>
      <w:r w:rsidR="00213FFD" w:rsidRPr="004B75E9">
        <w:rPr>
          <w:rFonts w:cstheme="minorHAnsi"/>
        </w:rPr>
        <w:t xml:space="preserve">Οι υδρονομείς θα συνεργάζονται στενά με τη Τεχνική Υπηρεσία του Δήμου </w:t>
      </w:r>
      <w:r w:rsidR="00EB7E3B" w:rsidRPr="004B75E9">
        <w:rPr>
          <w:rFonts w:cstheme="minorHAnsi"/>
        </w:rPr>
        <w:t>Εμμανουήλ Παππά</w:t>
      </w:r>
      <w:r w:rsidR="005138C8" w:rsidRPr="004B75E9">
        <w:rPr>
          <w:rFonts w:cstheme="minorHAnsi"/>
        </w:rPr>
        <w:t xml:space="preserve">, στην οποία θα </w:t>
      </w:r>
      <w:r w:rsidR="00213FFD" w:rsidRPr="004B75E9">
        <w:rPr>
          <w:rFonts w:cstheme="minorHAnsi"/>
        </w:rPr>
        <w:t>δίνουν γραπτή αναφορά στο τέλος κάθε μήνα, τόσο των κυβικών που καταναλώθηκαν ό</w:t>
      </w:r>
      <w:r w:rsidR="005138C8" w:rsidRPr="004B75E9">
        <w:rPr>
          <w:rFonts w:cstheme="minorHAnsi"/>
        </w:rPr>
        <w:t xml:space="preserve">σο και των </w:t>
      </w:r>
      <w:r w:rsidR="00213FFD" w:rsidRPr="004B75E9">
        <w:rPr>
          <w:rFonts w:cstheme="minorHAnsi"/>
        </w:rPr>
        <w:t>υλικών που δαπανήθηκαν για κάθε βλάβη που εντοπίσθηκε και διορθώθηκε.</w:t>
      </w:r>
    </w:p>
    <w:p w14:paraId="74448D1F" w14:textId="77777777" w:rsidR="00C83E21" w:rsidRPr="004B75E9" w:rsidRDefault="00213FFD" w:rsidP="00C83E21">
      <w:pPr>
        <w:spacing w:line="360" w:lineRule="auto"/>
        <w:ind w:firstLine="284"/>
        <w:jc w:val="both"/>
        <w:rPr>
          <w:rFonts w:cstheme="minorHAnsi"/>
        </w:rPr>
      </w:pPr>
      <w:r w:rsidRPr="004B75E9">
        <w:rPr>
          <w:rFonts w:cstheme="minorHAnsi"/>
        </w:rPr>
        <w:t xml:space="preserve">Σε περίπτωση μη τήρησης των ανωτέρω από τους υδρονομείς ο Δήμος </w:t>
      </w:r>
      <w:r w:rsidR="00EB7E3B" w:rsidRPr="004B75E9">
        <w:rPr>
          <w:rFonts w:cstheme="minorHAnsi"/>
        </w:rPr>
        <w:t>Εμμανουήλ Παππά</w:t>
      </w:r>
      <w:r w:rsidR="005138C8" w:rsidRPr="004B75E9">
        <w:rPr>
          <w:rFonts w:cstheme="minorHAnsi"/>
        </w:rPr>
        <w:t xml:space="preserve"> θα μπορεί να προβεί </w:t>
      </w:r>
      <w:r w:rsidRPr="004B75E9">
        <w:rPr>
          <w:rFonts w:cstheme="minorHAnsi"/>
        </w:rPr>
        <w:t>στις νόμιμες κυρώσεις που προβλέπονται από την ισχύουσα νομοθεσία.</w:t>
      </w:r>
      <w:r w:rsidR="005B2064" w:rsidRPr="004B75E9">
        <w:rPr>
          <w:rFonts w:cstheme="minorHAnsi"/>
          <w:color w:val="FF0000"/>
          <w:highlight w:val="yellow"/>
        </w:rPr>
        <w:t xml:space="preserve"> </w:t>
      </w:r>
    </w:p>
    <w:p w14:paraId="04E6C4EB" w14:textId="77777777" w:rsidR="00C83E21" w:rsidRPr="004B75E9" w:rsidRDefault="001C0063" w:rsidP="00C83E21">
      <w:pPr>
        <w:spacing w:line="360" w:lineRule="auto"/>
        <w:ind w:firstLine="284"/>
        <w:jc w:val="both"/>
        <w:rPr>
          <w:rFonts w:cstheme="minorHAnsi"/>
        </w:rPr>
      </w:pPr>
      <w:r w:rsidRPr="004B75E9">
        <w:rPr>
          <w:rFonts w:cstheme="minorHAnsi"/>
        </w:rPr>
        <w:t>8. Ε</w:t>
      </w:r>
      <w:r w:rsidR="005B2064" w:rsidRPr="004B75E9">
        <w:rPr>
          <w:rFonts w:cstheme="minorHAnsi"/>
        </w:rPr>
        <w:t xml:space="preserve">άν ο υδρονομέας του Δήμου επιτρέψει την άρδευση σε μη δικαιούχους ή δεν καταγράψει στις καταστάσεις τις καταναλώσεις ή μεταχειριστεί ευνοϊκά οποιοδήποτε καταναλωτή, τιμωρείται, με απόφαση του Δημάρχου, με χρηματικό πρόστιμο από 200 έως 1.000 Ευρώ και άμεση απομάκρυνση από τα καθήκοντά του και αντικατάστασή του, χωρίς </w:t>
      </w:r>
      <w:r w:rsidR="005B2064" w:rsidRPr="004B75E9">
        <w:rPr>
          <w:rFonts w:cstheme="minorHAnsi"/>
        </w:rPr>
        <w:lastRenderedPageBreak/>
        <w:t>δικαίωμα για αποζημίωση του χρόνου που απασχολήθηκε στην υπηρεσία άρδευσης του Δήμου Εμμανουήλ Παππά.</w:t>
      </w:r>
    </w:p>
    <w:p w14:paraId="241D1928" w14:textId="77777777" w:rsidR="00213FFD" w:rsidRPr="004B75E9" w:rsidRDefault="001C0063" w:rsidP="00C83E21">
      <w:pPr>
        <w:spacing w:line="360" w:lineRule="auto"/>
        <w:ind w:firstLine="284"/>
        <w:jc w:val="both"/>
        <w:rPr>
          <w:rFonts w:cstheme="minorHAnsi"/>
        </w:rPr>
      </w:pPr>
      <w:r w:rsidRPr="004B75E9">
        <w:rPr>
          <w:rFonts w:cstheme="minorHAnsi"/>
        </w:rPr>
        <w:t xml:space="preserve">9. </w:t>
      </w:r>
      <w:r w:rsidR="00213FFD" w:rsidRPr="004B75E9">
        <w:rPr>
          <w:rFonts w:cstheme="minorHAnsi"/>
        </w:rPr>
        <w:t>Για κάθε παράπονο κατά των υδρονομέων και λοιπών οργάνων του Δήμου σε ότι αφορά την εφ</w:t>
      </w:r>
      <w:r w:rsidR="005138C8" w:rsidRPr="004B75E9">
        <w:rPr>
          <w:rFonts w:cstheme="minorHAnsi"/>
        </w:rPr>
        <w:t xml:space="preserve">αρμογή </w:t>
      </w:r>
      <w:r w:rsidR="00213FFD" w:rsidRPr="004B75E9">
        <w:rPr>
          <w:rFonts w:cstheme="minorHAnsi"/>
        </w:rPr>
        <w:t>του Κανονισμού Άρδευσης, θα πρέπει οι ενδιαφερόμενοι να απευθύνον</w:t>
      </w:r>
      <w:r w:rsidR="005138C8" w:rsidRPr="004B75E9">
        <w:rPr>
          <w:rFonts w:cstheme="minorHAnsi"/>
        </w:rPr>
        <w:t xml:space="preserve">ται, εντός προθεσμίας τριών (3) </w:t>
      </w:r>
      <w:r w:rsidR="00213FFD" w:rsidRPr="004B75E9">
        <w:rPr>
          <w:rFonts w:cstheme="minorHAnsi"/>
        </w:rPr>
        <w:t>ημερών στα αρμόδια όργανα τ</w:t>
      </w:r>
      <w:r w:rsidR="005138C8" w:rsidRPr="004B75E9">
        <w:rPr>
          <w:rFonts w:cstheme="minorHAnsi"/>
        </w:rPr>
        <w:t>ου Δήμου για λήψη τυχόν μέτρων.</w:t>
      </w:r>
    </w:p>
    <w:p w14:paraId="0B5AC656" w14:textId="77777777" w:rsidR="00213FFD" w:rsidRPr="00B8323C" w:rsidRDefault="00162254" w:rsidP="001D0A66">
      <w:pPr>
        <w:pStyle w:val="1"/>
        <w:rPr>
          <w:rFonts w:asciiTheme="minorHAnsi" w:hAnsiTheme="minorHAnsi" w:cstheme="minorHAnsi"/>
          <w:b w:val="0"/>
        </w:rPr>
      </w:pPr>
      <w:bookmarkStart w:id="27" w:name="_Toc55889339"/>
      <w:r w:rsidRPr="00B8323C">
        <w:rPr>
          <w:rFonts w:asciiTheme="minorHAnsi" w:hAnsiTheme="minorHAnsi" w:cstheme="minorHAnsi"/>
        </w:rPr>
        <w:t>Άρθρο 14</w:t>
      </w:r>
      <w:r w:rsidR="00213FFD" w:rsidRPr="00B8323C">
        <w:rPr>
          <w:rFonts w:asciiTheme="minorHAnsi" w:hAnsiTheme="minorHAnsi" w:cstheme="minorHAnsi"/>
        </w:rPr>
        <w:t>ο</w:t>
      </w:r>
      <w:bookmarkEnd w:id="27"/>
    </w:p>
    <w:p w14:paraId="34778A90" w14:textId="77777777" w:rsidR="00213FFD" w:rsidRPr="00B8323C" w:rsidRDefault="00213FFD" w:rsidP="001D0A66">
      <w:pPr>
        <w:pStyle w:val="1"/>
        <w:rPr>
          <w:rFonts w:asciiTheme="minorHAnsi" w:hAnsiTheme="minorHAnsi" w:cstheme="minorHAnsi"/>
          <w:b w:val="0"/>
        </w:rPr>
      </w:pPr>
      <w:bookmarkStart w:id="28" w:name="_Toc55889340"/>
      <w:r w:rsidRPr="00B8323C">
        <w:rPr>
          <w:rFonts w:asciiTheme="minorHAnsi" w:hAnsiTheme="minorHAnsi" w:cstheme="minorHAnsi"/>
        </w:rPr>
        <w:t>ΥΠΟΧΡΕΩΣΕΙΣ  ΚΑΤΑΝΑΛΩΤΩΝ</w:t>
      </w:r>
      <w:bookmarkEnd w:id="28"/>
    </w:p>
    <w:p w14:paraId="690B8E6D" w14:textId="77777777" w:rsidR="00C83E21" w:rsidRPr="004B75E9" w:rsidRDefault="00213FFD" w:rsidP="00C83E21">
      <w:pPr>
        <w:spacing w:line="360" w:lineRule="auto"/>
        <w:ind w:firstLine="284"/>
        <w:jc w:val="both"/>
        <w:rPr>
          <w:rFonts w:cstheme="minorHAnsi"/>
        </w:rPr>
      </w:pPr>
      <w:r w:rsidRPr="004B75E9">
        <w:rPr>
          <w:rFonts w:cstheme="minorHAnsi"/>
        </w:rPr>
        <w:t xml:space="preserve">Όσοι κάνουν χρήση του αρδευτικού δικτύου του Δήμου </w:t>
      </w:r>
      <w:r w:rsidR="00EB7E3B" w:rsidRPr="004B75E9">
        <w:rPr>
          <w:rFonts w:cstheme="minorHAnsi"/>
        </w:rPr>
        <w:t>Εμμανουήλ Παππά</w:t>
      </w:r>
      <w:r w:rsidRPr="004B75E9">
        <w:rPr>
          <w:rFonts w:cstheme="minorHAnsi"/>
        </w:rPr>
        <w:t xml:space="preserve"> είναι υποχρεωμένοι:</w:t>
      </w:r>
    </w:p>
    <w:p w14:paraId="7B63DCD0" w14:textId="77777777" w:rsidR="00C83E21" w:rsidRPr="004B75E9" w:rsidRDefault="00213FFD" w:rsidP="00C83E21">
      <w:pPr>
        <w:spacing w:line="360" w:lineRule="auto"/>
        <w:ind w:firstLine="284"/>
        <w:jc w:val="both"/>
        <w:rPr>
          <w:rFonts w:cstheme="minorHAnsi"/>
        </w:rPr>
      </w:pPr>
      <w:r w:rsidRPr="004B75E9">
        <w:rPr>
          <w:rFonts w:cstheme="minorHAnsi"/>
        </w:rPr>
        <w:t>1. Να συμμορφώνονται με τις διατάξεις του παρόντος Κανονισμού Άρδε</w:t>
      </w:r>
      <w:r w:rsidR="00351DC2" w:rsidRPr="004B75E9">
        <w:rPr>
          <w:rFonts w:cstheme="minorHAnsi"/>
        </w:rPr>
        <w:t xml:space="preserve">υσης, τις οδηγίες και συστάσεις </w:t>
      </w:r>
      <w:r w:rsidRPr="004B75E9">
        <w:rPr>
          <w:rFonts w:cstheme="minorHAnsi"/>
        </w:rPr>
        <w:t>των υδρονομικών οργάνων και τις σχετικές αποφάσεις των Τοπ</w:t>
      </w:r>
      <w:r w:rsidR="00351DC2" w:rsidRPr="004B75E9">
        <w:rPr>
          <w:rFonts w:cstheme="minorHAnsi"/>
        </w:rPr>
        <w:t xml:space="preserve">ικών Επιτροπών Άρδευσης και του </w:t>
      </w:r>
      <w:r w:rsidRPr="004B75E9">
        <w:rPr>
          <w:rFonts w:cstheme="minorHAnsi"/>
        </w:rPr>
        <w:t>Δημοτικού Συμβουλίου.</w:t>
      </w:r>
    </w:p>
    <w:p w14:paraId="411B0303" w14:textId="77777777" w:rsidR="00C83E21" w:rsidRPr="004B75E9" w:rsidRDefault="00213FFD" w:rsidP="00C83E21">
      <w:pPr>
        <w:spacing w:line="360" w:lineRule="auto"/>
        <w:ind w:firstLine="284"/>
        <w:jc w:val="both"/>
        <w:rPr>
          <w:rFonts w:cstheme="minorHAnsi"/>
        </w:rPr>
      </w:pPr>
      <w:r w:rsidRPr="004B75E9">
        <w:rPr>
          <w:rFonts w:cstheme="minorHAnsi"/>
        </w:rPr>
        <w:t>2. Να συνεργάζονται με τα αρμόδια όργανα και υπηρεσίες το</w:t>
      </w:r>
      <w:r w:rsidR="00351DC2" w:rsidRPr="004B75E9">
        <w:rPr>
          <w:rFonts w:cstheme="minorHAnsi"/>
        </w:rPr>
        <w:t xml:space="preserve">υ Δήμου για την καλύτερη δυνατή </w:t>
      </w:r>
      <w:r w:rsidRPr="004B75E9">
        <w:rPr>
          <w:rFonts w:cstheme="minorHAnsi"/>
        </w:rPr>
        <w:t>λειτουργία του δικτύου προς όφελος όλων.</w:t>
      </w:r>
    </w:p>
    <w:p w14:paraId="444F4FD9" w14:textId="77777777" w:rsidR="00C83E21" w:rsidRPr="004B75E9" w:rsidRDefault="00213FFD" w:rsidP="00C83E21">
      <w:pPr>
        <w:spacing w:line="360" w:lineRule="auto"/>
        <w:ind w:firstLine="284"/>
        <w:jc w:val="both"/>
        <w:rPr>
          <w:rFonts w:cstheme="minorHAnsi"/>
        </w:rPr>
      </w:pPr>
      <w:r w:rsidRPr="004B75E9">
        <w:rPr>
          <w:rFonts w:cstheme="minorHAnsi"/>
        </w:rPr>
        <w:t xml:space="preserve">3. Να προβαίνουν σε δήλωση των καλλιεργειών εντός της </w:t>
      </w:r>
      <w:r w:rsidR="00351DC2" w:rsidRPr="004B75E9">
        <w:rPr>
          <w:rFonts w:cstheme="minorHAnsi"/>
        </w:rPr>
        <w:t xml:space="preserve">οριζόμενης από το Δήμο χρονικής </w:t>
      </w:r>
      <w:r w:rsidRPr="004B75E9">
        <w:rPr>
          <w:rFonts w:cstheme="minorHAnsi"/>
        </w:rPr>
        <w:t>προθεσμίας, προσκομίζοντας όλα τα στοιχεία και δικαιολογητικά που απαιτούνται κατά περίπτωση.</w:t>
      </w:r>
    </w:p>
    <w:p w14:paraId="31B715CB" w14:textId="77777777" w:rsidR="00C83E21" w:rsidRPr="004B75E9" w:rsidRDefault="00213FFD" w:rsidP="00C83E21">
      <w:pPr>
        <w:spacing w:line="360" w:lineRule="auto"/>
        <w:ind w:firstLine="284"/>
        <w:jc w:val="both"/>
        <w:rPr>
          <w:rFonts w:cstheme="minorHAnsi"/>
        </w:rPr>
      </w:pPr>
      <w:r w:rsidRPr="004B75E9">
        <w:rPr>
          <w:rFonts w:cstheme="minorHAnsi"/>
        </w:rPr>
        <w:t>4. Να δηλώνουν έγκαιρα στον αρμόδιο υδρονομέα την πρόθεσή το</w:t>
      </w:r>
      <w:r w:rsidR="00351DC2" w:rsidRPr="004B75E9">
        <w:rPr>
          <w:rFonts w:cstheme="minorHAnsi"/>
        </w:rPr>
        <w:t xml:space="preserve">υς να ποτίσουν και να τηρούν το </w:t>
      </w:r>
      <w:r w:rsidRPr="004B75E9">
        <w:rPr>
          <w:rFonts w:cstheme="minorHAnsi"/>
        </w:rPr>
        <w:t>πρόγραμμα άρδευσης που θέτει ο υδρονομέας.</w:t>
      </w:r>
    </w:p>
    <w:p w14:paraId="57CBDE0B" w14:textId="77777777" w:rsidR="00C83E21" w:rsidRPr="004B75E9" w:rsidRDefault="00213FFD" w:rsidP="00C83E21">
      <w:pPr>
        <w:spacing w:line="360" w:lineRule="auto"/>
        <w:ind w:firstLine="284"/>
        <w:jc w:val="both"/>
        <w:rPr>
          <w:rFonts w:cstheme="minorHAnsi"/>
        </w:rPr>
      </w:pPr>
      <w:r w:rsidRPr="004B75E9">
        <w:rPr>
          <w:rFonts w:cstheme="minorHAnsi"/>
        </w:rPr>
        <w:t>5. Να συμμορφώνονται με τις υποδείξεις των υδρονομέων που αφορ</w:t>
      </w:r>
      <w:r w:rsidR="00351DC2" w:rsidRPr="004B75E9">
        <w:rPr>
          <w:rFonts w:cstheme="minorHAnsi"/>
        </w:rPr>
        <w:t xml:space="preserve">ούν τις ώρες χρήσης του δικτύου </w:t>
      </w:r>
      <w:r w:rsidRPr="004B75E9">
        <w:rPr>
          <w:rFonts w:cstheme="minorHAnsi"/>
        </w:rPr>
        <w:t>και την αρτιότητα των αρδευτικών εξαρτημάτων.</w:t>
      </w:r>
    </w:p>
    <w:p w14:paraId="431228E8" w14:textId="77777777" w:rsidR="00C83E21" w:rsidRPr="004B75E9" w:rsidRDefault="00213FFD" w:rsidP="00C83E21">
      <w:pPr>
        <w:spacing w:line="360" w:lineRule="auto"/>
        <w:ind w:firstLine="284"/>
        <w:jc w:val="both"/>
        <w:rPr>
          <w:rFonts w:cstheme="minorHAnsi"/>
        </w:rPr>
      </w:pPr>
      <w:r w:rsidRPr="004B75E9">
        <w:rPr>
          <w:rFonts w:cstheme="minorHAnsi"/>
        </w:rPr>
        <w:t>6. Να εξοφλούν τις βεβαιωθείσες οφειλές παρελθόντων ετών από τέ</w:t>
      </w:r>
      <w:r w:rsidR="00351DC2" w:rsidRPr="004B75E9">
        <w:rPr>
          <w:rFonts w:cstheme="minorHAnsi"/>
        </w:rPr>
        <w:t xml:space="preserve">λη άρδευσης πριν από την έναρξη </w:t>
      </w:r>
      <w:r w:rsidRPr="004B75E9">
        <w:rPr>
          <w:rFonts w:cstheme="minorHAnsi"/>
        </w:rPr>
        <w:t>της νέας αρδευτικής περιόδου. Εάν έχει γίνει ρύθμιση των οφ</w:t>
      </w:r>
      <w:r w:rsidR="00351DC2" w:rsidRPr="004B75E9">
        <w:rPr>
          <w:rFonts w:cstheme="minorHAnsi"/>
        </w:rPr>
        <w:t xml:space="preserve">ειλών αυτών, θα πρέπει να έχουν </w:t>
      </w:r>
      <w:r w:rsidRPr="004B75E9">
        <w:rPr>
          <w:rFonts w:cstheme="minorHAnsi"/>
        </w:rPr>
        <w:t>καταβληθεί κανονικά οι ληξιπρόθεσμες δόσεις. Όπου προβλέπεται π</w:t>
      </w:r>
      <w:r w:rsidR="00351DC2" w:rsidRPr="004B75E9">
        <w:rPr>
          <w:rFonts w:cstheme="minorHAnsi"/>
        </w:rPr>
        <w:t xml:space="preserve">ροκαταβολή / τμηματική καταβολή </w:t>
      </w:r>
      <w:r w:rsidRPr="004B75E9">
        <w:rPr>
          <w:rFonts w:cstheme="minorHAnsi"/>
        </w:rPr>
        <w:t>τελών άρδευσης, αυτές πρέπει να εξοφλούνται εντός των οριζόμενων προθεσμιών.</w:t>
      </w:r>
    </w:p>
    <w:p w14:paraId="2AB82F1D" w14:textId="77777777" w:rsidR="00C83E21" w:rsidRPr="004B75E9" w:rsidRDefault="00213FFD" w:rsidP="00C83E21">
      <w:pPr>
        <w:spacing w:line="360" w:lineRule="auto"/>
        <w:ind w:firstLine="284"/>
        <w:jc w:val="both"/>
        <w:rPr>
          <w:rFonts w:cstheme="minorHAnsi"/>
        </w:rPr>
      </w:pPr>
      <w:r w:rsidRPr="004B75E9">
        <w:rPr>
          <w:rFonts w:cstheme="minorHAnsi"/>
        </w:rPr>
        <w:t>7. Να παρευρίσκονται αυτοπροσώπως ή με ενήλικο αντιπρόσωπό του</w:t>
      </w:r>
      <w:r w:rsidR="00351DC2" w:rsidRPr="004B75E9">
        <w:rPr>
          <w:rFonts w:cstheme="minorHAnsi"/>
        </w:rPr>
        <w:t xml:space="preserve">ς κατά τη διάρκεια της άρδευσης </w:t>
      </w:r>
      <w:r w:rsidRPr="004B75E9">
        <w:rPr>
          <w:rFonts w:cstheme="minorHAnsi"/>
        </w:rPr>
        <w:t xml:space="preserve">των κτημάτων τους και μέχρι το τέλος </w:t>
      </w:r>
      <w:r w:rsidR="00D128BF" w:rsidRPr="004B75E9">
        <w:rPr>
          <w:rFonts w:cstheme="minorHAnsi"/>
        </w:rPr>
        <w:t xml:space="preserve">αυτής, όταν η παρουσία τους είναι απαραίτητη ή όποτε αυτό τους ζητηθεί </w:t>
      </w:r>
      <w:r w:rsidRPr="004B75E9">
        <w:rPr>
          <w:rFonts w:cstheme="minorHAnsi"/>
        </w:rPr>
        <w:t>.</w:t>
      </w:r>
    </w:p>
    <w:p w14:paraId="76F43569" w14:textId="77777777" w:rsidR="00C83E21" w:rsidRPr="004B75E9" w:rsidRDefault="00213FFD" w:rsidP="00C83E21">
      <w:pPr>
        <w:spacing w:line="360" w:lineRule="auto"/>
        <w:ind w:firstLine="284"/>
        <w:jc w:val="both"/>
        <w:rPr>
          <w:rFonts w:cstheme="minorHAnsi"/>
        </w:rPr>
      </w:pPr>
      <w:r w:rsidRPr="004B75E9">
        <w:rPr>
          <w:rFonts w:cstheme="minorHAnsi"/>
        </w:rPr>
        <w:lastRenderedPageBreak/>
        <w:t>8. Να δηλώνουν άμεσα στον υδρονομέα ή στην Τοπική Επιτροπή Άρδευσης οποιαδήποτε ζημιά που</w:t>
      </w:r>
      <w:r w:rsidR="00351DC2" w:rsidRPr="004B75E9">
        <w:rPr>
          <w:rFonts w:cstheme="minorHAnsi"/>
        </w:rPr>
        <w:t xml:space="preserve"> </w:t>
      </w:r>
      <w:r w:rsidRPr="004B75E9">
        <w:rPr>
          <w:rFonts w:cstheme="minorHAnsi"/>
        </w:rPr>
        <w:t>προκλήθηκε στο δίκτυο είτε από δική τους υπαιτιότητα είτε όχι. Σ</w:t>
      </w:r>
      <w:r w:rsidR="00351DC2" w:rsidRPr="004B75E9">
        <w:rPr>
          <w:rFonts w:cstheme="minorHAnsi"/>
        </w:rPr>
        <w:t xml:space="preserve">ε περίπτωση πρόκλησης ζημιάς σε </w:t>
      </w:r>
      <w:r w:rsidRPr="004B75E9">
        <w:rPr>
          <w:rFonts w:cstheme="minorHAnsi"/>
        </w:rPr>
        <w:t>δημοτικές αρδευτικές υποδομές ο χρήστης που προκάλεσε τ</w:t>
      </w:r>
      <w:r w:rsidR="00351DC2" w:rsidRPr="004B75E9">
        <w:rPr>
          <w:rFonts w:cstheme="minorHAnsi"/>
        </w:rPr>
        <w:t xml:space="preserve">η ζημιά θα πρέπει άμεσα να την </w:t>
      </w:r>
      <w:r w:rsidRPr="004B75E9">
        <w:rPr>
          <w:rFonts w:cstheme="minorHAnsi"/>
        </w:rPr>
        <w:t>αποκαταστήσει με δική του δαπάνη και με τεχνικά ορθό τρόπο. Σε π</w:t>
      </w:r>
      <w:r w:rsidR="00351DC2" w:rsidRPr="004B75E9">
        <w:rPr>
          <w:rFonts w:cstheme="minorHAnsi"/>
        </w:rPr>
        <w:t xml:space="preserve">ερίπτωση καθυστέρησης επισκευής </w:t>
      </w:r>
      <w:r w:rsidRPr="004B75E9">
        <w:rPr>
          <w:rFonts w:cstheme="minorHAnsi"/>
        </w:rPr>
        <w:t xml:space="preserve">της βλάβης ο Δήμος </w:t>
      </w:r>
      <w:r w:rsidR="00EB7E3B" w:rsidRPr="004B75E9">
        <w:rPr>
          <w:rFonts w:cstheme="minorHAnsi"/>
        </w:rPr>
        <w:t>Εμμανουήλ Παππά</w:t>
      </w:r>
      <w:r w:rsidRPr="004B75E9">
        <w:rPr>
          <w:rFonts w:cstheme="minorHAnsi"/>
        </w:rPr>
        <w:t xml:space="preserve"> θα προβαίνει στην αποκατάστασ</w:t>
      </w:r>
      <w:r w:rsidR="00351DC2" w:rsidRPr="004B75E9">
        <w:rPr>
          <w:rFonts w:cstheme="minorHAnsi"/>
        </w:rPr>
        <w:t xml:space="preserve">η της με χρέωση από το Δήμο των </w:t>
      </w:r>
      <w:r w:rsidRPr="004B75E9">
        <w:rPr>
          <w:rFonts w:cstheme="minorHAnsi"/>
        </w:rPr>
        <w:t>απαιτούμενων υλικών και εργασίας.</w:t>
      </w:r>
    </w:p>
    <w:p w14:paraId="11B20119" w14:textId="77777777" w:rsidR="00C83E21" w:rsidRPr="004B75E9" w:rsidRDefault="00213FFD" w:rsidP="00C83E21">
      <w:pPr>
        <w:spacing w:line="360" w:lineRule="auto"/>
        <w:ind w:firstLine="284"/>
        <w:jc w:val="both"/>
        <w:rPr>
          <w:rFonts w:cstheme="minorHAnsi"/>
        </w:rPr>
      </w:pPr>
      <w:r w:rsidRPr="004B75E9">
        <w:rPr>
          <w:rFonts w:cstheme="minorHAnsi"/>
        </w:rPr>
        <w:t>9. Να μην επεμβαίνουν κατά οποιονδήποτε τρόπο στις υδροληψίες,</w:t>
      </w:r>
      <w:r w:rsidR="00351DC2" w:rsidRPr="004B75E9">
        <w:rPr>
          <w:rFonts w:cstheme="minorHAnsi"/>
        </w:rPr>
        <w:t xml:space="preserve"> βάνες, αντιλοστάσια κλπ για τη </w:t>
      </w:r>
      <w:r w:rsidRPr="004B75E9">
        <w:rPr>
          <w:rFonts w:cstheme="minorHAnsi"/>
        </w:rPr>
        <w:t>ρύθμιση των νερών άρδευσης που είναι αποκλειστικής αρμοδιότ</w:t>
      </w:r>
      <w:r w:rsidR="00351DC2" w:rsidRPr="004B75E9">
        <w:rPr>
          <w:rFonts w:cstheme="minorHAnsi"/>
        </w:rPr>
        <w:t xml:space="preserve">ητας των υδρονομικών οργάνων. Ο </w:t>
      </w:r>
      <w:r w:rsidRPr="004B75E9">
        <w:rPr>
          <w:rFonts w:cstheme="minorHAnsi"/>
        </w:rPr>
        <w:t xml:space="preserve">Δήμος δεν ευθύνεται για την αυθαίρετη επέμβαση των χρηστών νερού στις </w:t>
      </w:r>
      <w:r w:rsidR="00351DC2" w:rsidRPr="004B75E9">
        <w:rPr>
          <w:rFonts w:cstheme="minorHAnsi"/>
        </w:rPr>
        <w:t xml:space="preserve">υδροληψίες και τις βάνες, </w:t>
      </w:r>
      <w:r w:rsidRPr="004B75E9">
        <w:rPr>
          <w:rFonts w:cstheme="minorHAnsi"/>
        </w:rPr>
        <w:t>ούτε για τυχόν ζημιές, ατυχήματα ακόμα και θανάτους που μπορεί να προκληθούν.</w:t>
      </w:r>
    </w:p>
    <w:p w14:paraId="74E0CA9C" w14:textId="77777777" w:rsidR="00C83E21" w:rsidRPr="004B75E9" w:rsidRDefault="00213FFD" w:rsidP="00C83E21">
      <w:pPr>
        <w:spacing w:line="360" w:lineRule="auto"/>
        <w:ind w:firstLine="284"/>
        <w:jc w:val="both"/>
        <w:rPr>
          <w:rFonts w:cstheme="minorHAnsi"/>
        </w:rPr>
      </w:pPr>
      <w:r w:rsidRPr="004B75E9">
        <w:rPr>
          <w:rFonts w:cstheme="minorHAnsi"/>
        </w:rPr>
        <w:t>10. Να μεριμνούν και να φροντίζουν για την καθαριότητα και</w:t>
      </w:r>
      <w:r w:rsidR="00351DC2" w:rsidRPr="004B75E9">
        <w:rPr>
          <w:rFonts w:cstheme="minorHAnsi"/>
        </w:rPr>
        <w:t xml:space="preserve"> την προσβασιμότητα των σημείων </w:t>
      </w:r>
      <w:r w:rsidRPr="004B75E9">
        <w:rPr>
          <w:rFonts w:cstheme="minorHAnsi"/>
        </w:rPr>
        <w:t>υδροληψίας.</w:t>
      </w:r>
    </w:p>
    <w:p w14:paraId="6EC9BB27" w14:textId="77777777" w:rsidR="00C83E21" w:rsidRPr="004B75E9" w:rsidRDefault="00213FFD" w:rsidP="00C83E21">
      <w:pPr>
        <w:spacing w:line="360" w:lineRule="auto"/>
        <w:ind w:firstLine="284"/>
        <w:jc w:val="both"/>
        <w:rPr>
          <w:rFonts w:cstheme="minorHAnsi"/>
        </w:rPr>
      </w:pPr>
      <w:r w:rsidRPr="004B75E9">
        <w:rPr>
          <w:rFonts w:cstheme="minorHAnsi"/>
        </w:rPr>
        <w:t>11. Να λαμβάνουν όλα τα απαραίτητα μέτρα ώστε να αποφεύγεται</w:t>
      </w:r>
      <w:r w:rsidR="00351DC2" w:rsidRPr="004B75E9">
        <w:rPr>
          <w:rFonts w:cstheme="minorHAnsi"/>
        </w:rPr>
        <w:t xml:space="preserve"> η σπατάλη νερού και η πρόκληση </w:t>
      </w:r>
      <w:r w:rsidRPr="004B75E9">
        <w:rPr>
          <w:rFonts w:cstheme="minorHAnsi"/>
        </w:rPr>
        <w:t>ζημιών από διήθηση, πλημμύρες από τις υδροληψίες πριν και μ</w:t>
      </w:r>
      <w:r w:rsidR="00351DC2" w:rsidRPr="004B75E9">
        <w:rPr>
          <w:rFonts w:cstheme="minorHAnsi"/>
        </w:rPr>
        <w:t xml:space="preserve">ετά το πότισμα, υπερχείλιση και </w:t>
      </w:r>
      <w:r w:rsidRPr="004B75E9">
        <w:rPr>
          <w:rFonts w:cstheme="minorHAnsi"/>
        </w:rPr>
        <w:t>διαφυγή του νερού σε παρακείμενα με τα δικά τους κτήματα, αγροτικούς δρόμους και εγκαταστάσεις.</w:t>
      </w:r>
    </w:p>
    <w:p w14:paraId="4C1DCA5E" w14:textId="77777777" w:rsidR="00C83E21" w:rsidRPr="004B75E9" w:rsidRDefault="00213FFD" w:rsidP="00C83E21">
      <w:pPr>
        <w:spacing w:line="360" w:lineRule="auto"/>
        <w:ind w:firstLine="284"/>
        <w:jc w:val="both"/>
        <w:rPr>
          <w:rFonts w:cstheme="minorHAnsi"/>
        </w:rPr>
      </w:pPr>
      <w:r w:rsidRPr="004B75E9">
        <w:rPr>
          <w:rFonts w:cstheme="minorHAnsi"/>
        </w:rPr>
        <w:t xml:space="preserve">12. Να προσέχουν και να προστατεύουν τις αρδευτικές υποδομές </w:t>
      </w:r>
      <w:r w:rsidR="00351DC2" w:rsidRPr="004B75E9">
        <w:rPr>
          <w:rFonts w:cstheme="minorHAnsi"/>
        </w:rPr>
        <w:t xml:space="preserve">του Δήμου ώστε να μην προκαλούν </w:t>
      </w:r>
      <w:r w:rsidRPr="004B75E9">
        <w:rPr>
          <w:rFonts w:cstheme="minorHAnsi"/>
        </w:rPr>
        <w:t>φθορές και ζημίες με τη χρήση των γεωργικών μηχανημάτων τους.</w:t>
      </w:r>
    </w:p>
    <w:p w14:paraId="2DE95416" w14:textId="77777777" w:rsidR="00C83E21" w:rsidRPr="004B75E9" w:rsidRDefault="00213FFD" w:rsidP="00C83E21">
      <w:pPr>
        <w:spacing w:line="360" w:lineRule="auto"/>
        <w:ind w:firstLine="284"/>
        <w:jc w:val="both"/>
        <w:rPr>
          <w:rFonts w:cstheme="minorHAnsi"/>
        </w:rPr>
      </w:pPr>
      <w:r w:rsidRPr="004B75E9">
        <w:rPr>
          <w:rFonts w:cstheme="minorHAnsi"/>
        </w:rPr>
        <w:t>13. Στη διάρκεια του ποτίσματος ο χρήστης του δικτύου είναι αποκ</w:t>
      </w:r>
      <w:r w:rsidR="00351DC2" w:rsidRPr="004B75E9">
        <w:rPr>
          <w:rFonts w:cstheme="minorHAnsi"/>
        </w:rPr>
        <w:t xml:space="preserve">λειστικά υπεύθυνος για τη σωστή </w:t>
      </w:r>
      <w:r w:rsidRPr="004B75E9">
        <w:rPr>
          <w:rFonts w:cstheme="minorHAnsi"/>
        </w:rPr>
        <w:t>λειτουργία των ιδιωτικών μέσων άρδευσης και ευθύνεται για την π</w:t>
      </w:r>
      <w:r w:rsidR="00351DC2" w:rsidRPr="004B75E9">
        <w:rPr>
          <w:rFonts w:cstheme="minorHAnsi"/>
        </w:rPr>
        <w:t xml:space="preserve">ρόκληση οποιασδήποτε ζημιάς στο </w:t>
      </w:r>
      <w:r w:rsidRPr="004B75E9">
        <w:rPr>
          <w:rFonts w:cstheme="minorHAnsi"/>
        </w:rPr>
        <w:t>αρδευτικό ή οδικό δίκτυο των παρακείμενων καλλιεργειών απ</w:t>
      </w:r>
      <w:r w:rsidR="00351DC2" w:rsidRPr="004B75E9">
        <w:rPr>
          <w:rFonts w:cstheme="minorHAnsi"/>
        </w:rPr>
        <w:t>ό κακή λειτουργία των ιδιωτικών συστημάτων άρδευσης.</w:t>
      </w:r>
    </w:p>
    <w:p w14:paraId="6B4BA4F5" w14:textId="77777777" w:rsidR="00C83E21" w:rsidRPr="004B75E9" w:rsidRDefault="00213FFD" w:rsidP="00C83E21">
      <w:pPr>
        <w:spacing w:line="360" w:lineRule="auto"/>
        <w:ind w:firstLine="284"/>
        <w:jc w:val="both"/>
        <w:rPr>
          <w:rFonts w:cstheme="minorHAnsi"/>
        </w:rPr>
      </w:pPr>
      <w:r w:rsidRPr="004B75E9">
        <w:rPr>
          <w:rFonts w:cstheme="minorHAnsi"/>
        </w:rPr>
        <w:t>14. Να επιτρέπουν την διέλευση, την παραμονή και την εκσκαφή των χωραφιών τους α</w:t>
      </w:r>
      <w:r w:rsidR="00351DC2" w:rsidRPr="004B75E9">
        <w:rPr>
          <w:rFonts w:cstheme="minorHAnsi"/>
        </w:rPr>
        <w:t xml:space="preserve">πό μηχανήματα </w:t>
      </w:r>
      <w:r w:rsidRPr="004B75E9">
        <w:rPr>
          <w:rFonts w:cstheme="minorHAnsi"/>
        </w:rPr>
        <w:t>του Δήμου όταν πρόκειται για περιπτώσεις επιδιόρθωσης βλαβών του</w:t>
      </w:r>
      <w:r w:rsidR="00351DC2" w:rsidRPr="004B75E9">
        <w:rPr>
          <w:rFonts w:cstheme="minorHAnsi"/>
        </w:rPr>
        <w:t xml:space="preserve"> δικτύου που μπορεί να συμβούν, </w:t>
      </w:r>
      <w:r w:rsidRPr="004B75E9">
        <w:rPr>
          <w:rFonts w:cstheme="minorHAnsi"/>
        </w:rPr>
        <w:t>ανεξάρτητα από τον χρόνο, την μορφή και την ηλικία της καλλιέργειας τους.</w:t>
      </w:r>
    </w:p>
    <w:p w14:paraId="50044A75" w14:textId="77777777" w:rsidR="00C83E21" w:rsidRPr="004B75E9" w:rsidRDefault="00213FFD" w:rsidP="00C83E21">
      <w:pPr>
        <w:spacing w:line="360" w:lineRule="auto"/>
        <w:ind w:firstLine="284"/>
        <w:jc w:val="both"/>
        <w:rPr>
          <w:rFonts w:cstheme="minorHAnsi"/>
        </w:rPr>
      </w:pPr>
      <w:r w:rsidRPr="004B75E9">
        <w:rPr>
          <w:rFonts w:cstheme="minorHAnsi"/>
        </w:rPr>
        <w:t>15. Να λαμβάνουν μέτρα ασφαλείας κατά τη χρήση τεχνητής βροχής κοντά σε ηλεκτροφόρα καλώδια</w:t>
      </w:r>
      <w:r w:rsidR="00351DC2" w:rsidRPr="004B75E9">
        <w:rPr>
          <w:rFonts w:cstheme="minorHAnsi"/>
        </w:rPr>
        <w:t xml:space="preserve"> </w:t>
      </w:r>
      <w:r w:rsidRPr="004B75E9">
        <w:rPr>
          <w:rFonts w:cstheme="minorHAnsi"/>
        </w:rPr>
        <w:t xml:space="preserve">ώστε να αποφευχθούν τυχόν ατυχήματα. Ειδικότερα τα εξαρτήματα </w:t>
      </w:r>
      <w:r w:rsidR="00351DC2" w:rsidRPr="004B75E9">
        <w:rPr>
          <w:rFonts w:cstheme="minorHAnsi"/>
        </w:rPr>
        <w:t xml:space="preserve">και οι σωληνώσεις άρδευσης κατά </w:t>
      </w:r>
      <w:r w:rsidRPr="004B75E9">
        <w:rPr>
          <w:rFonts w:cstheme="minorHAnsi"/>
        </w:rPr>
        <w:t>τη μεταφορά τους να μην πλησιάζουν ηλεκτροφόρα σύρματα γιατί υ</w:t>
      </w:r>
      <w:r w:rsidR="00351DC2" w:rsidRPr="004B75E9">
        <w:rPr>
          <w:rFonts w:cstheme="minorHAnsi"/>
        </w:rPr>
        <w:t xml:space="preserve">πάρχει κίνδυνος ηλεκτροπληξίας. </w:t>
      </w:r>
      <w:r w:rsidRPr="004B75E9">
        <w:rPr>
          <w:rFonts w:cstheme="minorHAnsi"/>
        </w:rPr>
        <w:t xml:space="preserve">Επιπλέον κατά τη χρήση της τεχνητής βροχής το εκτοξευμένο </w:t>
      </w:r>
      <w:r w:rsidR="00351DC2" w:rsidRPr="004B75E9">
        <w:rPr>
          <w:rFonts w:cstheme="minorHAnsi"/>
        </w:rPr>
        <w:t xml:space="preserve">νερό να μην πλησιάζει και ακόμη </w:t>
      </w:r>
      <w:r w:rsidRPr="004B75E9">
        <w:rPr>
          <w:rFonts w:cstheme="minorHAnsi"/>
        </w:rPr>
        <w:t xml:space="preserve">χειρότερα να μην έρχεται σε επαφή </w:t>
      </w:r>
      <w:r w:rsidRPr="004B75E9">
        <w:rPr>
          <w:rFonts w:cstheme="minorHAnsi"/>
        </w:rPr>
        <w:lastRenderedPageBreak/>
        <w:t>με ηλεκτροφόρα σύρματα. Ο</w:t>
      </w:r>
      <w:r w:rsidR="00351DC2" w:rsidRPr="004B75E9">
        <w:rPr>
          <w:rFonts w:cstheme="minorHAnsi"/>
        </w:rPr>
        <w:t xml:space="preserve">ι εκτοξευτήρες να τοποθετούνται </w:t>
      </w:r>
      <w:r w:rsidRPr="004B75E9">
        <w:rPr>
          <w:rFonts w:cstheme="minorHAnsi"/>
        </w:rPr>
        <w:t>μακριά από ηλεκτρικές γραμμές και δίκτυα της ΔΕΗ και να έχουν τέτο</w:t>
      </w:r>
      <w:r w:rsidR="00351DC2" w:rsidRPr="004B75E9">
        <w:rPr>
          <w:rFonts w:cstheme="minorHAnsi"/>
        </w:rPr>
        <w:t xml:space="preserve">ια κλίση, ώστε οι εκτοξευόμενες </w:t>
      </w:r>
      <w:r w:rsidRPr="004B75E9">
        <w:rPr>
          <w:rFonts w:cstheme="minorHAnsi"/>
        </w:rPr>
        <w:t>σταγόνες νερού να μην πλησιάζουν ηλεκτροφόρα σύρματα σε α</w:t>
      </w:r>
      <w:r w:rsidR="00351DC2" w:rsidRPr="004B75E9">
        <w:rPr>
          <w:rFonts w:cstheme="minorHAnsi"/>
        </w:rPr>
        <w:t xml:space="preserve">πόσταση μικρότερη των δέκα (10) </w:t>
      </w:r>
      <w:r w:rsidRPr="004B75E9">
        <w:rPr>
          <w:rFonts w:cstheme="minorHAnsi"/>
        </w:rPr>
        <w:t>μέτρων.</w:t>
      </w:r>
    </w:p>
    <w:p w14:paraId="4FA9434B" w14:textId="77777777" w:rsidR="00213FFD" w:rsidRPr="004B75E9" w:rsidRDefault="00213FFD" w:rsidP="00C83E21">
      <w:pPr>
        <w:spacing w:line="360" w:lineRule="auto"/>
        <w:ind w:firstLine="284"/>
        <w:jc w:val="both"/>
        <w:rPr>
          <w:rFonts w:cstheme="minorHAnsi"/>
        </w:rPr>
      </w:pPr>
      <w:r w:rsidRPr="004B75E9">
        <w:rPr>
          <w:rFonts w:cstheme="minorHAnsi"/>
        </w:rPr>
        <w:t>16. Να δέχονται τα υλικά καθαρισμού (χώματα) των τυχόν αρ</w:t>
      </w:r>
      <w:r w:rsidR="00351DC2" w:rsidRPr="004B75E9">
        <w:rPr>
          <w:rFonts w:cstheme="minorHAnsi"/>
        </w:rPr>
        <w:t xml:space="preserve">δευτικών διωρύγων στην άκρη των </w:t>
      </w:r>
      <w:r w:rsidRPr="004B75E9">
        <w:rPr>
          <w:rFonts w:cstheme="minorHAnsi"/>
        </w:rPr>
        <w:t>ιδιοκτησιών τους αναντίρρητα και χωρίς αποζημίωση.</w:t>
      </w:r>
    </w:p>
    <w:p w14:paraId="2B877774" w14:textId="77777777" w:rsidR="00213FFD" w:rsidRPr="00B8323C" w:rsidRDefault="00162254" w:rsidP="001D0A66">
      <w:pPr>
        <w:pStyle w:val="1"/>
        <w:rPr>
          <w:rFonts w:asciiTheme="minorHAnsi" w:hAnsiTheme="minorHAnsi" w:cstheme="minorHAnsi"/>
          <w:b w:val="0"/>
        </w:rPr>
      </w:pPr>
      <w:bookmarkStart w:id="29" w:name="_Toc55889341"/>
      <w:r w:rsidRPr="00B8323C">
        <w:rPr>
          <w:rFonts w:asciiTheme="minorHAnsi" w:hAnsiTheme="minorHAnsi" w:cstheme="minorHAnsi"/>
        </w:rPr>
        <w:t>Άρθρο 15</w:t>
      </w:r>
      <w:r w:rsidR="00213FFD" w:rsidRPr="00B8323C">
        <w:rPr>
          <w:rFonts w:asciiTheme="minorHAnsi" w:hAnsiTheme="minorHAnsi" w:cstheme="minorHAnsi"/>
        </w:rPr>
        <w:t>ο</w:t>
      </w:r>
      <w:bookmarkEnd w:id="29"/>
    </w:p>
    <w:p w14:paraId="06FE6381" w14:textId="77777777" w:rsidR="00213FFD" w:rsidRPr="00B8323C" w:rsidRDefault="00213FFD" w:rsidP="001D0A66">
      <w:pPr>
        <w:pStyle w:val="1"/>
        <w:rPr>
          <w:rFonts w:asciiTheme="minorHAnsi" w:hAnsiTheme="minorHAnsi" w:cstheme="minorHAnsi"/>
          <w:b w:val="0"/>
        </w:rPr>
      </w:pPr>
      <w:bookmarkStart w:id="30" w:name="_Toc55889342"/>
      <w:r w:rsidRPr="00B8323C">
        <w:rPr>
          <w:rFonts w:asciiTheme="minorHAnsi" w:hAnsiTheme="minorHAnsi" w:cstheme="minorHAnsi"/>
        </w:rPr>
        <w:t>ΥΠΟΧΡΕΩΣΕΙΣ ΤΟΥ ΔΗΜΟΥ</w:t>
      </w:r>
      <w:bookmarkEnd w:id="30"/>
    </w:p>
    <w:p w14:paraId="683BEE7A" w14:textId="77777777" w:rsidR="00C83E21" w:rsidRPr="004B75E9" w:rsidRDefault="00213FFD" w:rsidP="00C83E21">
      <w:pPr>
        <w:spacing w:line="360" w:lineRule="auto"/>
        <w:ind w:firstLine="284"/>
        <w:jc w:val="both"/>
        <w:rPr>
          <w:rFonts w:cstheme="minorHAnsi"/>
        </w:rPr>
      </w:pPr>
      <w:r w:rsidRPr="004B75E9">
        <w:rPr>
          <w:rFonts w:cstheme="minorHAnsi"/>
        </w:rPr>
        <w:t>Ο Δήμος έναντι των υδροληπτών του αρδευτικού δικτύου έχει τις ακόλουθες υποχρεώσεις:</w:t>
      </w:r>
    </w:p>
    <w:p w14:paraId="5E38BB60" w14:textId="77777777" w:rsidR="00C83E21" w:rsidRPr="004B75E9" w:rsidRDefault="00213FFD" w:rsidP="00C83E21">
      <w:pPr>
        <w:spacing w:line="360" w:lineRule="auto"/>
        <w:ind w:firstLine="284"/>
        <w:jc w:val="both"/>
        <w:rPr>
          <w:rFonts w:cstheme="minorHAnsi"/>
        </w:rPr>
      </w:pPr>
      <w:r w:rsidRPr="004B75E9">
        <w:rPr>
          <w:rFonts w:cstheme="minorHAnsi"/>
        </w:rPr>
        <w:t>1. Μεριμνά για την καλή λειτουργία και τακτή συντήρηση του δημο</w:t>
      </w:r>
      <w:r w:rsidR="00863AFA" w:rsidRPr="004B75E9">
        <w:rPr>
          <w:rFonts w:cstheme="minorHAnsi"/>
        </w:rPr>
        <w:t xml:space="preserve">τικού δικτύου άρδευσης, ώστε να </w:t>
      </w:r>
      <w:r w:rsidRPr="004B75E9">
        <w:rPr>
          <w:rFonts w:cstheme="minorHAnsi"/>
        </w:rPr>
        <w:t>εξασφαλίζεται απρόσκοπτα το πότισμα των αρδευόμενων καλλιεργειών.</w:t>
      </w:r>
    </w:p>
    <w:p w14:paraId="417931C9" w14:textId="77777777" w:rsidR="00C83E21" w:rsidRPr="004B75E9" w:rsidRDefault="00213FFD" w:rsidP="00C83E21">
      <w:pPr>
        <w:spacing w:line="360" w:lineRule="auto"/>
        <w:ind w:firstLine="284"/>
        <w:jc w:val="both"/>
        <w:rPr>
          <w:rFonts w:cstheme="minorHAnsi"/>
        </w:rPr>
      </w:pPr>
      <w:r w:rsidRPr="004B75E9">
        <w:rPr>
          <w:rFonts w:cstheme="minorHAnsi"/>
        </w:rPr>
        <w:t xml:space="preserve">2. Υποχρεούται σε αποζημίωση των καλλιεργητών-χρηστών του </w:t>
      </w:r>
      <w:r w:rsidR="00863AFA" w:rsidRPr="004B75E9">
        <w:rPr>
          <w:rFonts w:cstheme="minorHAnsi"/>
        </w:rPr>
        <w:t xml:space="preserve">αρδευτικού δικτύου στις εξής </w:t>
      </w:r>
      <w:r w:rsidRPr="004B75E9">
        <w:rPr>
          <w:rFonts w:cstheme="minorHAnsi"/>
        </w:rPr>
        <w:t>περιπτώσεις:</w:t>
      </w:r>
    </w:p>
    <w:p w14:paraId="6177B2AD" w14:textId="77777777" w:rsidR="00C83E21" w:rsidRPr="004B75E9" w:rsidRDefault="00213FFD" w:rsidP="00C83E21">
      <w:pPr>
        <w:spacing w:line="360" w:lineRule="auto"/>
        <w:ind w:firstLine="284"/>
        <w:jc w:val="both"/>
        <w:rPr>
          <w:rFonts w:cstheme="minorHAnsi"/>
        </w:rPr>
      </w:pPr>
      <w:r w:rsidRPr="004B75E9">
        <w:rPr>
          <w:rFonts w:cstheme="minorHAnsi"/>
        </w:rPr>
        <w:t>α) όταν προκληθεί ζημία στην καλλιέργεια που οφείλεται σε βλ</w:t>
      </w:r>
      <w:r w:rsidR="00863AFA" w:rsidRPr="004B75E9">
        <w:rPr>
          <w:rFonts w:cstheme="minorHAnsi"/>
        </w:rPr>
        <w:t xml:space="preserve">άβη ή δυσλειτουργία του δικτύου </w:t>
      </w:r>
      <w:r w:rsidRPr="004B75E9">
        <w:rPr>
          <w:rFonts w:cstheme="minorHAnsi"/>
        </w:rPr>
        <w:t>άρδευσης (π.χ. υπερχείλιση, πλημμύρα), χωρίς υπαιτιότητα του χρήστη</w:t>
      </w:r>
    </w:p>
    <w:p w14:paraId="480E7BB3" w14:textId="77777777" w:rsidR="00C83E21" w:rsidRPr="004B75E9" w:rsidRDefault="00213FFD" w:rsidP="00C83E21">
      <w:pPr>
        <w:spacing w:line="360" w:lineRule="auto"/>
        <w:ind w:firstLine="284"/>
        <w:jc w:val="both"/>
        <w:rPr>
          <w:rFonts w:cstheme="minorHAnsi"/>
        </w:rPr>
      </w:pPr>
      <w:r w:rsidRPr="004B75E9">
        <w:rPr>
          <w:rFonts w:cstheme="minorHAnsi"/>
        </w:rPr>
        <w:t>β) όταν προκληθεί ζημία στην καλλιέργεια από μηχανήματ</w:t>
      </w:r>
      <w:r w:rsidR="0020759E" w:rsidRPr="004B75E9">
        <w:rPr>
          <w:rFonts w:cstheme="minorHAnsi"/>
        </w:rPr>
        <w:t xml:space="preserve">α του Δήμου κατά τη διάρκεια </w:t>
      </w:r>
      <w:r w:rsidRPr="004B75E9">
        <w:rPr>
          <w:rFonts w:cstheme="minorHAnsi"/>
        </w:rPr>
        <w:t xml:space="preserve">αποκατάστασης βλαβών του </w:t>
      </w:r>
      <w:r w:rsidR="0020759E" w:rsidRPr="004B75E9">
        <w:rPr>
          <w:rFonts w:cstheme="minorHAnsi"/>
        </w:rPr>
        <w:t xml:space="preserve">δικτύου (π.χ. εκσκαφή, διέλευση </w:t>
      </w:r>
      <w:r w:rsidRPr="004B75E9">
        <w:rPr>
          <w:rFonts w:cstheme="minorHAnsi"/>
        </w:rPr>
        <w:t xml:space="preserve">μηχανημάτων από </w:t>
      </w:r>
      <w:r w:rsidR="0020759E" w:rsidRPr="004B75E9">
        <w:rPr>
          <w:rFonts w:cstheme="minorHAnsi"/>
        </w:rPr>
        <w:t xml:space="preserve"> τ</w:t>
      </w:r>
      <w:r w:rsidRPr="004B75E9">
        <w:rPr>
          <w:rFonts w:cstheme="minorHAnsi"/>
        </w:rPr>
        <w:t>ον αγρό).</w:t>
      </w:r>
    </w:p>
    <w:p w14:paraId="6EAC6E99" w14:textId="35A0A3FD" w:rsidR="00C83E21" w:rsidRPr="004B75E9" w:rsidRDefault="00213FFD" w:rsidP="00A27FEF">
      <w:pPr>
        <w:spacing w:line="360" w:lineRule="auto"/>
        <w:ind w:firstLine="284"/>
        <w:jc w:val="both"/>
        <w:rPr>
          <w:rFonts w:cstheme="minorHAnsi"/>
        </w:rPr>
      </w:pPr>
      <w:r w:rsidRPr="004B75E9">
        <w:rPr>
          <w:rFonts w:cstheme="minorHAnsi"/>
        </w:rPr>
        <w:t>Στις παραπάνω περιπτώσεις και για την διαπίστωση και εκτί</w:t>
      </w:r>
      <w:r w:rsidR="0020759E" w:rsidRPr="004B75E9">
        <w:rPr>
          <w:rFonts w:cstheme="minorHAnsi"/>
        </w:rPr>
        <w:t xml:space="preserve">μηση της προκληθείσας ζημίας, η </w:t>
      </w:r>
      <w:r w:rsidRPr="004B75E9">
        <w:rPr>
          <w:rFonts w:cstheme="minorHAnsi"/>
        </w:rPr>
        <w:t>οικεία Τοπική Επιτροπή Άρδευσης, μετά από σχετική επιτόπια</w:t>
      </w:r>
      <w:r w:rsidR="0020759E" w:rsidRPr="004B75E9">
        <w:rPr>
          <w:rFonts w:cstheme="minorHAnsi"/>
        </w:rPr>
        <w:t xml:space="preserve"> γνωμάτευση γεωπόνου</w:t>
      </w:r>
      <w:r w:rsidR="00083297" w:rsidRPr="004B75E9">
        <w:rPr>
          <w:rFonts w:cstheme="minorHAnsi"/>
        </w:rPr>
        <w:t xml:space="preserve"> </w:t>
      </w:r>
      <w:r w:rsidR="00A145A5" w:rsidRPr="004B75E9">
        <w:rPr>
          <w:rFonts w:cstheme="minorHAnsi"/>
        </w:rPr>
        <w:t xml:space="preserve">και </w:t>
      </w:r>
      <w:r w:rsidR="0020759E" w:rsidRPr="004B75E9">
        <w:rPr>
          <w:rFonts w:cstheme="minorHAnsi"/>
        </w:rPr>
        <w:t xml:space="preserve">τεχνικού </w:t>
      </w:r>
      <w:r w:rsidRPr="004B75E9">
        <w:rPr>
          <w:rFonts w:cstheme="minorHAnsi"/>
        </w:rPr>
        <w:t>υπαλλήλου του Δήμου, συντάσσει έκθεση την οποία διαβιβάζει άμε</w:t>
      </w:r>
      <w:r w:rsidR="0020759E" w:rsidRPr="004B75E9">
        <w:rPr>
          <w:rFonts w:cstheme="minorHAnsi"/>
        </w:rPr>
        <w:t xml:space="preserve">σα στη </w:t>
      </w:r>
      <w:r w:rsidR="00FB5E79" w:rsidRPr="004B75E9">
        <w:rPr>
          <w:rFonts w:cstheme="minorHAnsi"/>
        </w:rPr>
        <w:t>Οικονομική</w:t>
      </w:r>
      <w:r w:rsidR="00FB5E79" w:rsidRPr="004B75E9">
        <w:rPr>
          <w:rFonts w:cstheme="minorHAnsi"/>
          <w:color w:val="FF0000"/>
        </w:rPr>
        <w:t xml:space="preserve"> </w:t>
      </w:r>
      <w:r w:rsidR="0020759E" w:rsidRPr="004B75E9">
        <w:rPr>
          <w:rFonts w:cstheme="minorHAnsi"/>
        </w:rPr>
        <w:t xml:space="preserve">Υπηρεσία και στο </w:t>
      </w:r>
      <w:r w:rsidRPr="004B75E9">
        <w:rPr>
          <w:rFonts w:cstheme="minorHAnsi"/>
        </w:rPr>
        <w:t>Δήμαρχο, με παράλληλη κοινοποίηση στον ενδιαφερόμενο.</w:t>
      </w:r>
      <w:r w:rsidR="0020759E" w:rsidRPr="004B75E9">
        <w:rPr>
          <w:rFonts w:cstheme="minorHAnsi"/>
        </w:rPr>
        <w:t xml:space="preserve"> </w:t>
      </w:r>
      <w:r w:rsidR="00A27FEF" w:rsidRPr="004B75E9">
        <w:rPr>
          <w:rFonts w:cstheme="minorHAnsi"/>
        </w:rPr>
        <w:t xml:space="preserve"> </w:t>
      </w:r>
      <w:r w:rsidRPr="004B75E9">
        <w:rPr>
          <w:rFonts w:cstheme="minorHAnsi"/>
        </w:rPr>
        <w:t xml:space="preserve">Στην έκθεση αναφέρονται οπωσδήποτε η περιγραφή και η έκταση της ζημίας, </w:t>
      </w:r>
      <w:r w:rsidR="0020759E" w:rsidRPr="004B75E9">
        <w:rPr>
          <w:rFonts w:cstheme="minorHAnsi"/>
        </w:rPr>
        <w:t xml:space="preserve">το ζημιογόνο αίτιο, </w:t>
      </w:r>
      <w:r w:rsidRPr="004B75E9">
        <w:rPr>
          <w:rFonts w:cstheme="minorHAnsi"/>
        </w:rPr>
        <w:t>καθώς και η εκτίμηση για την απώλεια παραγωγής και το πιθα</w:t>
      </w:r>
      <w:r w:rsidR="0020759E" w:rsidRPr="004B75E9">
        <w:rPr>
          <w:rFonts w:cstheme="minorHAnsi"/>
        </w:rPr>
        <w:t xml:space="preserve">νό ύψος απολεσθέντων εσόδων του </w:t>
      </w:r>
      <w:r w:rsidRPr="004B75E9">
        <w:rPr>
          <w:rFonts w:cstheme="minorHAnsi"/>
        </w:rPr>
        <w:t>παραγωγού λόγω της ζημίας, λαμβάνοντας υπόψη την τρέχουσα αξί</w:t>
      </w:r>
      <w:r w:rsidR="0020759E" w:rsidRPr="004B75E9">
        <w:rPr>
          <w:rFonts w:cstheme="minorHAnsi"/>
        </w:rPr>
        <w:t xml:space="preserve">α του καλλιεργούμενου προϊόντος </w:t>
      </w:r>
      <w:r w:rsidRPr="004B75E9">
        <w:rPr>
          <w:rFonts w:cstheme="minorHAnsi"/>
        </w:rPr>
        <w:t>και τον ισχύοντα Κανονισμό Ασφαλιστικής Κάλυψης Φυτικού Κεφαλαί</w:t>
      </w:r>
      <w:r w:rsidR="0020759E" w:rsidRPr="004B75E9">
        <w:rPr>
          <w:rFonts w:cstheme="minorHAnsi"/>
        </w:rPr>
        <w:t xml:space="preserve">ου του ΕΛ.Γ.Α. </w:t>
      </w:r>
    </w:p>
    <w:p w14:paraId="681BC4FD" w14:textId="77777777" w:rsidR="00C83E21" w:rsidRPr="004B75E9" w:rsidRDefault="00C83E21" w:rsidP="00C83E21">
      <w:pPr>
        <w:spacing w:line="360" w:lineRule="auto"/>
        <w:ind w:firstLine="284"/>
        <w:jc w:val="both"/>
        <w:rPr>
          <w:rFonts w:cstheme="minorHAnsi"/>
        </w:rPr>
      </w:pPr>
      <w:r w:rsidRPr="004B75E9">
        <w:rPr>
          <w:rFonts w:cstheme="minorHAnsi"/>
        </w:rPr>
        <w:t xml:space="preserve">γ) </w:t>
      </w:r>
      <w:r w:rsidR="0020759E" w:rsidRPr="004B75E9">
        <w:rPr>
          <w:rFonts w:cstheme="minorHAnsi"/>
        </w:rPr>
        <w:t xml:space="preserve">Για την καταβολή </w:t>
      </w:r>
      <w:r w:rsidR="00213FFD" w:rsidRPr="004B75E9">
        <w:rPr>
          <w:rFonts w:cstheme="minorHAnsi"/>
        </w:rPr>
        <w:t>ή μη της αποζημίωσης καθώς και για το ύψος αυτής αποφασίζει το Δημοτικό Συμβούλιο.</w:t>
      </w:r>
    </w:p>
    <w:p w14:paraId="0C60FCD9" w14:textId="77777777" w:rsidR="00C83E21" w:rsidRPr="004B75E9" w:rsidRDefault="00213FFD" w:rsidP="00C83E21">
      <w:pPr>
        <w:spacing w:line="360" w:lineRule="auto"/>
        <w:ind w:firstLine="284"/>
        <w:jc w:val="both"/>
        <w:rPr>
          <w:rFonts w:cstheme="minorHAnsi"/>
        </w:rPr>
      </w:pPr>
      <w:r w:rsidRPr="004B75E9">
        <w:rPr>
          <w:rFonts w:cstheme="minorHAnsi"/>
        </w:rPr>
        <w:lastRenderedPageBreak/>
        <w:t>3. Ο Δήμος δεν ευθύνεται έναντι των καταναλωτών-χρηστών</w:t>
      </w:r>
      <w:r w:rsidR="0020759E" w:rsidRPr="004B75E9">
        <w:rPr>
          <w:rFonts w:cstheme="minorHAnsi"/>
        </w:rPr>
        <w:t xml:space="preserve"> του αρδευτικού δικτύου και δεν </w:t>
      </w:r>
      <w:r w:rsidRPr="004B75E9">
        <w:rPr>
          <w:rFonts w:cstheme="minorHAnsi"/>
        </w:rPr>
        <w:t>υποχρεούται σε καταβολή αποζημιώσεων όταν προκληθούν ζημίες σ</w:t>
      </w:r>
      <w:r w:rsidR="0020759E" w:rsidRPr="004B75E9">
        <w:rPr>
          <w:rFonts w:cstheme="minorHAnsi"/>
        </w:rPr>
        <w:t xml:space="preserve">τις καλλιέργειες που οφείλονται </w:t>
      </w:r>
      <w:r w:rsidRPr="004B75E9">
        <w:rPr>
          <w:rFonts w:cstheme="minorHAnsi"/>
        </w:rPr>
        <w:t>στις εξής περιπτώσεις:</w:t>
      </w:r>
    </w:p>
    <w:p w14:paraId="7FD0C9A0" w14:textId="77777777" w:rsidR="00C83E21" w:rsidRPr="004B75E9" w:rsidRDefault="00213FFD" w:rsidP="00C83E21">
      <w:pPr>
        <w:spacing w:line="360" w:lineRule="auto"/>
        <w:ind w:firstLine="284"/>
        <w:jc w:val="both"/>
        <w:rPr>
          <w:rFonts w:cstheme="minorHAnsi"/>
        </w:rPr>
      </w:pPr>
      <w:r w:rsidRPr="004B75E9">
        <w:rPr>
          <w:rFonts w:cstheme="minorHAnsi"/>
        </w:rPr>
        <w:t xml:space="preserve">α) όταν το νερό του αρδευτικού δικτύου του Δήμου δεν επαρκεί </w:t>
      </w:r>
      <w:r w:rsidR="0020759E" w:rsidRPr="004B75E9">
        <w:rPr>
          <w:rFonts w:cstheme="minorHAnsi"/>
        </w:rPr>
        <w:t xml:space="preserve">για το πότισμα των αγροτεμαχίων </w:t>
      </w:r>
      <w:r w:rsidRPr="004B75E9">
        <w:rPr>
          <w:rFonts w:cstheme="minorHAnsi"/>
        </w:rPr>
        <w:t>εξαιτίας ελλιπούς τροφοδοσίας του με νερό ή όταν η αρμόδια αρχή διαχείρισης των υδάτων προβ</w:t>
      </w:r>
      <w:r w:rsidR="0020759E" w:rsidRPr="004B75E9">
        <w:rPr>
          <w:rFonts w:cstheme="minorHAnsi"/>
        </w:rPr>
        <w:t xml:space="preserve">εί με </w:t>
      </w:r>
      <w:r w:rsidRPr="004B75E9">
        <w:rPr>
          <w:rFonts w:cstheme="minorHAnsi"/>
        </w:rPr>
        <w:t>απόφασή της σε περιοριστικά ή απαγορευτικά μέτρα χρήσης των υ</w:t>
      </w:r>
      <w:r w:rsidR="0020759E" w:rsidRPr="004B75E9">
        <w:rPr>
          <w:rFonts w:cstheme="minorHAnsi"/>
        </w:rPr>
        <w:t xml:space="preserve">πόγειων ή επιφανειακών νερών. Ο </w:t>
      </w:r>
      <w:r w:rsidRPr="004B75E9">
        <w:rPr>
          <w:rFonts w:cstheme="minorHAnsi"/>
        </w:rPr>
        <w:t>κανονισμός άρδευσης θα πρέπει να είναι σύμφωνος με τα Σ</w:t>
      </w:r>
      <w:r w:rsidR="0020759E" w:rsidRPr="004B75E9">
        <w:rPr>
          <w:rFonts w:cstheme="minorHAnsi"/>
        </w:rPr>
        <w:t xml:space="preserve">χέδια Διαχείρισης. Σε περίπτωση </w:t>
      </w:r>
      <w:r w:rsidRPr="004B75E9">
        <w:rPr>
          <w:rFonts w:cstheme="minorHAnsi"/>
        </w:rPr>
        <w:t>ασυμφωνίας, υπερισχύει το Σχέδιο Διαχείρισης</w:t>
      </w:r>
    </w:p>
    <w:p w14:paraId="07D3F331" w14:textId="77777777" w:rsidR="00541977" w:rsidRPr="004B75E9" w:rsidRDefault="00213FFD" w:rsidP="00541977">
      <w:pPr>
        <w:spacing w:line="360" w:lineRule="auto"/>
        <w:ind w:firstLine="284"/>
        <w:jc w:val="both"/>
        <w:rPr>
          <w:rFonts w:cstheme="minorHAnsi"/>
        </w:rPr>
      </w:pPr>
      <w:r w:rsidRPr="004B75E9">
        <w:rPr>
          <w:rFonts w:cstheme="minorHAnsi"/>
        </w:rPr>
        <w:t>β) όταν οι αρδευτικές γεωτρήσεις που τροφοδοτούν το δημοτικό</w:t>
      </w:r>
      <w:r w:rsidR="0020759E" w:rsidRPr="004B75E9">
        <w:rPr>
          <w:rFonts w:cstheme="minorHAnsi"/>
        </w:rPr>
        <w:t xml:space="preserve"> δίκτυο άρδευσης δεν μπορούν να </w:t>
      </w:r>
      <w:r w:rsidRPr="004B75E9">
        <w:rPr>
          <w:rFonts w:cstheme="minorHAnsi"/>
        </w:rPr>
        <w:t>καλύψουν την ζήτηση (ποσότητες αρδευτικού νερού), λόγω πτ</w:t>
      </w:r>
      <w:r w:rsidR="0020759E" w:rsidRPr="004B75E9">
        <w:rPr>
          <w:rFonts w:cstheme="minorHAnsi"/>
        </w:rPr>
        <w:t xml:space="preserve">ώσης του υδροφόρου ορίζοντα και </w:t>
      </w:r>
      <w:r w:rsidRPr="004B75E9">
        <w:rPr>
          <w:rFonts w:cstheme="minorHAnsi"/>
        </w:rPr>
        <w:t xml:space="preserve">μείωσης των υπόγειων υδατικών αποθεμάτων που οφείλονται σε </w:t>
      </w:r>
      <w:r w:rsidR="0020759E" w:rsidRPr="004B75E9">
        <w:rPr>
          <w:rFonts w:cstheme="minorHAnsi"/>
        </w:rPr>
        <w:t xml:space="preserve">περιβαλλοντικούς παράγοντες και </w:t>
      </w:r>
      <w:r w:rsidRPr="004B75E9">
        <w:rPr>
          <w:rFonts w:cstheme="minorHAnsi"/>
        </w:rPr>
        <w:t>κλιματολογικά αίτια.</w:t>
      </w:r>
    </w:p>
    <w:p w14:paraId="69256036" w14:textId="7F724A71" w:rsidR="00541977" w:rsidRPr="004B75E9" w:rsidRDefault="00541977" w:rsidP="00541977">
      <w:pPr>
        <w:spacing w:line="360" w:lineRule="auto"/>
        <w:ind w:firstLine="284"/>
        <w:jc w:val="both"/>
        <w:rPr>
          <w:rFonts w:cstheme="minorHAnsi"/>
        </w:rPr>
      </w:pPr>
      <w:r w:rsidRPr="004B75E9">
        <w:rPr>
          <w:rFonts w:cstheme="minorHAnsi"/>
        </w:rPr>
        <w:t xml:space="preserve">4. Η λειτουργία του δικτύου για όλη την </w:t>
      </w:r>
      <w:r w:rsidR="00D75F18" w:rsidRPr="004B75E9">
        <w:rPr>
          <w:rFonts w:cstheme="minorHAnsi"/>
        </w:rPr>
        <w:t xml:space="preserve">αρδευτική περίοδο θα είναι, κατά </w:t>
      </w:r>
      <w:r w:rsidRPr="004B75E9">
        <w:rPr>
          <w:rFonts w:cstheme="minorHAnsi"/>
        </w:rPr>
        <w:t>κανόνα, 24ωρη, με εξαίρεση τις περιπτώσεις βλαβών στο δίκτυο ή στα αντλιοστάσια, απρόβλεπτων δυσμενών συνθηκών (π.χ. ανομβρίας), ή όταν αυτό κριθεί αναγκαίο λόγω άλλης ανωτέρας βίας, ύστερα από εισήγηση των οικείων Τοπικών Επιτροπών Άρδευσης και απόφαση του Δημάρχου. Ο Δήμος Εμμανουήλ Παππά δεν είναι υποχρεωμένος να ικανοποιεί απαιτήσεις μεγάλων στιγμιαίων καταναλώσεων αιχμής μέσα στο 24ωρο.</w:t>
      </w:r>
    </w:p>
    <w:p w14:paraId="59E8E769" w14:textId="77777777" w:rsidR="00541977" w:rsidRPr="004B75E9" w:rsidRDefault="00541977" w:rsidP="00541977">
      <w:pPr>
        <w:spacing w:line="360" w:lineRule="auto"/>
        <w:jc w:val="both"/>
        <w:rPr>
          <w:rFonts w:cstheme="minorHAnsi"/>
        </w:rPr>
      </w:pPr>
      <w:r w:rsidRPr="004B75E9">
        <w:rPr>
          <w:rFonts w:cstheme="minorHAnsi"/>
        </w:rPr>
        <w:t xml:space="preserve"> Η παρεχόμενη ποσότητα νερού κατανέμεται περίπου ομοιόμορφα μέσα στο 24ωρο και ο υδρολήπτης οφείλει να εξασφαλίσει την απαιτούμενη ποσότητα αιχμής μέσω δεξαμενής εξισορρόπησης – αποθήκευσης του νερού ή άλλης κατάλληλης διάταξης. Ο Δήμος Εμμανουήλ Παππά δεν φέρει καμία ευθύνη για τυχόν βλάβες που μπορούν να προκληθούν στις ιδιωτικές εγκαταστάσεις του υδρολήπτη από την αύξηση της πίεσης του νερού από το μηδενικό μέχρι το κανονικό επίπεδο, μετά την επαναλειτουργία του δικτύου άρδευσης. </w:t>
      </w:r>
    </w:p>
    <w:p w14:paraId="57028148" w14:textId="77777777" w:rsidR="00541977" w:rsidRPr="004B75E9" w:rsidRDefault="00541977" w:rsidP="00541977">
      <w:pPr>
        <w:pStyle w:val="a6"/>
        <w:numPr>
          <w:ilvl w:val="0"/>
          <w:numId w:val="7"/>
        </w:numPr>
        <w:spacing w:line="360" w:lineRule="auto"/>
        <w:ind w:left="0" w:firstLine="284"/>
        <w:jc w:val="both"/>
        <w:rPr>
          <w:rFonts w:cstheme="minorHAnsi"/>
        </w:rPr>
      </w:pPr>
      <w:r w:rsidRPr="004B75E9">
        <w:rPr>
          <w:rFonts w:cstheme="minorHAnsi"/>
        </w:rPr>
        <w:t>Στις περιπτώσεις που παρατηρηθεί αδυναμία του δικτύου να ανταποκριθεί στη ζήτηση του νερού (βλάβες σε υδροληψία – αντλιοστάσια – ταυτόχρονη ζήτηση νερού από πολλούς παραγωγούς) τη διανομή του νερού θα κάνουν τα υδρονομικά όργανα σε συνεργασία με τις Τοπικές Επιτροπές Άρδευσης. Στην περίπτωση αυτή δίνεται η δυνατότητα εκ περιτροπής άρδευση, για όσο χρόνο χρειαστεί, με μέριμνα για την εξυπηρέτηση όλων των καταναλωτών του συγκεκριμένου δικτύου.</w:t>
      </w:r>
    </w:p>
    <w:p w14:paraId="6123864B" w14:textId="1942F6ED" w:rsidR="00541977" w:rsidRPr="004B75E9" w:rsidRDefault="00541977" w:rsidP="0057079A">
      <w:pPr>
        <w:pStyle w:val="a6"/>
        <w:numPr>
          <w:ilvl w:val="0"/>
          <w:numId w:val="7"/>
        </w:numPr>
        <w:spacing w:line="360" w:lineRule="auto"/>
        <w:ind w:left="0" w:firstLine="284"/>
        <w:jc w:val="both"/>
        <w:rPr>
          <w:rFonts w:cstheme="minorHAnsi"/>
        </w:rPr>
      </w:pPr>
      <w:r w:rsidRPr="004B75E9">
        <w:rPr>
          <w:rFonts w:cstheme="minorHAnsi"/>
        </w:rPr>
        <w:t xml:space="preserve">Η καθημερινή διάρκεια λειτουργίας των αρδευτικών υποδομών εξαρτάται από τη ζήτηση αρδευτικού νερού, τις καιρικές συνθήκες, το υδατικό απόθεμα και τη δυνατότητα </w:t>
      </w:r>
      <w:r w:rsidRPr="004B75E9">
        <w:rPr>
          <w:rFonts w:cstheme="minorHAnsi"/>
        </w:rPr>
        <w:lastRenderedPageBreak/>
        <w:t>λειτουργίας των αντλιοστασίων. Προκειμένου να αποφεύγεται η άρδευση κατά τις μεσημεριανές ώρες της ημέρας, όπου μεγιστοποιούντ</w:t>
      </w:r>
      <w:r w:rsidR="0057079A" w:rsidRPr="004B75E9">
        <w:rPr>
          <w:rFonts w:cstheme="minorHAnsi"/>
        </w:rPr>
        <w:t>αι οι απώλειες αρδευτικού νερού</w:t>
      </w:r>
      <w:r w:rsidRPr="004B75E9">
        <w:rPr>
          <w:rFonts w:cstheme="minorHAnsi"/>
        </w:rPr>
        <w:t>, με ευθύνη των υδρονομικών οργάνων, μπορεί να εκπονείται πρόγραμμα διακοπής της υδροδότησης συγκεκριμένης χρονικής διάρκειας, το οποίο, σε κάθε περίπτωση και με κάθε πρόσφορο μέσο, γνωστοποιείται έγκαιρα στους χρήστες καταναλωτές.</w:t>
      </w:r>
    </w:p>
    <w:p w14:paraId="2AE3E156" w14:textId="77777777" w:rsidR="00213FFD" w:rsidRPr="00B8323C" w:rsidRDefault="00162254" w:rsidP="00D76C95">
      <w:pPr>
        <w:pStyle w:val="1"/>
        <w:rPr>
          <w:rFonts w:asciiTheme="minorHAnsi" w:hAnsiTheme="minorHAnsi" w:cstheme="minorHAnsi"/>
        </w:rPr>
      </w:pPr>
      <w:bookmarkStart w:id="31" w:name="_Toc55889343"/>
      <w:r w:rsidRPr="00B8323C">
        <w:rPr>
          <w:rFonts w:asciiTheme="minorHAnsi" w:hAnsiTheme="minorHAnsi" w:cstheme="minorHAnsi"/>
        </w:rPr>
        <w:t>Άρθρο 16</w:t>
      </w:r>
      <w:r w:rsidR="00213FFD" w:rsidRPr="00B8323C">
        <w:rPr>
          <w:rFonts w:asciiTheme="minorHAnsi" w:hAnsiTheme="minorHAnsi" w:cstheme="minorHAnsi"/>
        </w:rPr>
        <w:t>ο</w:t>
      </w:r>
      <w:bookmarkEnd w:id="31"/>
    </w:p>
    <w:p w14:paraId="03485DEA" w14:textId="77777777" w:rsidR="00213FFD" w:rsidRPr="00B8323C" w:rsidRDefault="00213FFD" w:rsidP="00D76C95">
      <w:pPr>
        <w:pStyle w:val="1"/>
        <w:rPr>
          <w:rFonts w:asciiTheme="minorHAnsi" w:hAnsiTheme="minorHAnsi" w:cstheme="minorHAnsi"/>
        </w:rPr>
      </w:pPr>
      <w:bookmarkStart w:id="32" w:name="_Toc55889344"/>
      <w:r w:rsidRPr="00B8323C">
        <w:rPr>
          <w:rFonts w:asciiTheme="minorHAnsi" w:hAnsiTheme="minorHAnsi" w:cstheme="minorHAnsi"/>
        </w:rPr>
        <w:t>ΠΑΡΑΠΟΝΑ – ΕΝΣΤΑΣΕΙΣ ΚΑΤΑΝΑΛΩΤΩΝ</w:t>
      </w:r>
      <w:bookmarkEnd w:id="32"/>
    </w:p>
    <w:p w14:paraId="0A4779EE" w14:textId="77777777" w:rsidR="00C83E21" w:rsidRPr="004B75E9" w:rsidRDefault="00C83E21" w:rsidP="00C83E21">
      <w:pPr>
        <w:rPr>
          <w:rFonts w:cstheme="minorHAnsi"/>
          <w:b/>
        </w:rPr>
      </w:pPr>
    </w:p>
    <w:p w14:paraId="731D6179" w14:textId="565A9E9D" w:rsidR="00C83E21" w:rsidRPr="004B75E9" w:rsidRDefault="00213FFD" w:rsidP="00541977">
      <w:pPr>
        <w:pStyle w:val="a6"/>
        <w:numPr>
          <w:ilvl w:val="0"/>
          <w:numId w:val="39"/>
        </w:numPr>
        <w:spacing w:line="360" w:lineRule="auto"/>
        <w:ind w:left="0" w:firstLine="360"/>
        <w:jc w:val="both"/>
        <w:rPr>
          <w:rFonts w:cstheme="minorHAnsi"/>
        </w:rPr>
      </w:pPr>
      <w:r w:rsidRPr="004B75E9">
        <w:rPr>
          <w:rFonts w:cstheme="minorHAnsi"/>
        </w:rPr>
        <w:t>Τυχόν παράπονα καταναλωτών που υποβάλλονται με γραπτή αίτηση ή αναφορά στ</w:t>
      </w:r>
      <w:r w:rsidR="00490072" w:rsidRPr="004B75E9">
        <w:rPr>
          <w:rFonts w:cstheme="minorHAnsi"/>
        </w:rPr>
        <w:t xml:space="preserve">ην υπηρεσία άρδευσης ή στην οικεία </w:t>
      </w:r>
      <w:r w:rsidRPr="004B75E9">
        <w:rPr>
          <w:rFonts w:cstheme="minorHAnsi"/>
        </w:rPr>
        <w:t>Κοινότητα, εξετάζονται από τις Τοπικές Επιτροπές</w:t>
      </w:r>
      <w:r w:rsidR="00A145A5" w:rsidRPr="004B75E9">
        <w:rPr>
          <w:rFonts w:cstheme="minorHAnsi"/>
        </w:rPr>
        <w:t xml:space="preserve"> Άρδευσης</w:t>
      </w:r>
      <w:r w:rsidRPr="004B75E9">
        <w:rPr>
          <w:rFonts w:cstheme="minorHAnsi"/>
        </w:rPr>
        <w:t>,</w:t>
      </w:r>
      <w:r w:rsidR="00490072" w:rsidRPr="004B75E9">
        <w:rPr>
          <w:rFonts w:cstheme="minorHAnsi"/>
        </w:rPr>
        <w:t xml:space="preserve"> τις αρμόδιες υπηρεσίες και τον </w:t>
      </w:r>
      <w:r w:rsidRPr="004B75E9">
        <w:rPr>
          <w:rFonts w:cstheme="minorHAnsi"/>
        </w:rPr>
        <w:t>αρμόδιο αντιδήμαρχο και κατά περίπτωση μπορούν να οδηγούνται στο Δημοτικό Συμβούλιο.</w:t>
      </w:r>
    </w:p>
    <w:p w14:paraId="493150C3" w14:textId="77777777" w:rsidR="00C83E21" w:rsidRPr="004B75E9" w:rsidRDefault="00213FFD" w:rsidP="00C83E21">
      <w:pPr>
        <w:spacing w:line="360" w:lineRule="auto"/>
        <w:ind w:firstLine="284"/>
        <w:jc w:val="both"/>
        <w:rPr>
          <w:rFonts w:cstheme="minorHAnsi"/>
        </w:rPr>
      </w:pPr>
      <w:r w:rsidRPr="004B75E9">
        <w:rPr>
          <w:rFonts w:cstheme="minorHAnsi"/>
        </w:rPr>
        <w:t>Οι καταναλωτές μπορούν να υποβάλουν ένσταση μόνο για τον τελευ</w:t>
      </w:r>
      <w:r w:rsidR="00490072" w:rsidRPr="004B75E9">
        <w:rPr>
          <w:rFonts w:cstheme="minorHAnsi"/>
        </w:rPr>
        <w:t xml:space="preserve">ταίο λογαριασμό </w:t>
      </w:r>
      <w:r w:rsidRPr="004B75E9">
        <w:rPr>
          <w:rFonts w:cstheme="minorHAnsi"/>
        </w:rPr>
        <w:t>κατανάλωσης νερού, εκτός αν τεκμηριωμένα συντρέχουν λόγοι για τ</w:t>
      </w:r>
      <w:r w:rsidR="00490072" w:rsidRPr="004B75E9">
        <w:rPr>
          <w:rFonts w:cstheme="minorHAnsi"/>
        </w:rPr>
        <w:t xml:space="preserve">ην καθυστέρηση της ένστασης, οι </w:t>
      </w:r>
      <w:r w:rsidRPr="004B75E9">
        <w:rPr>
          <w:rFonts w:cstheme="minorHAnsi"/>
        </w:rPr>
        <w:t>οποίοι αξιολογούνται από την Τοπική Επιτροπή Άρδευσης. Για το</w:t>
      </w:r>
      <w:r w:rsidR="00490072" w:rsidRPr="004B75E9">
        <w:rPr>
          <w:rFonts w:cstheme="minorHAnsi"/>
        </w:rPr>
        <w:t xml:space="preserve">ν ίδιο λογαριασμό δεν μπορεί να </w:t>
      </w:r>
      <w:r w:rsidRPr="004B75E9">
        <w:rPr>
          <w:rFonts w:cstheme="minorHAnsi"/>
        </w:rPr>
        <w:t>υποβληθεί νέα ένσταση.</w:t>
      </w:r>
    </w:p>
    <w:p w14:paraId="03F43677" w14:textId="4181C663" w:rsidR="00C83E21" w:rsidRPr="004B75E9" w:rsidRDefault="00C83E21" w:rsidP="00C83E21">
      <w:pPr>
        <w:spacing w:line="360" w:lineRule="auto"/>
        <w:ind w:firstLine="284"/>
        <w:jc w:val="both"/>
        <w:rPr>
          <w:rFonts w:cstheme="minorHAnsi"/>
        </w:rPr>
      </w:pPr>
      <w:r w:rsidRPr="004B75E9">
        <w:rPr>
          <w:rFonts w:cstheme="minorHAnsi"/>
        </w:rPr>
        <w:t xml:space="preserve">2. </w:t>
      </w:r>
      <w:r w:rsidR="00213FFD" w:rsidRPr="004B75E9">
        <w:rPr>
          <w:rFonts w:cstheme="minorHAnsi"/>
        </w:rPr>
        <w:t>Ενστάσεις καταναλωτών για βεβαιωθέντα τέλη άρδευσης θα</w:t>
      </w:r>
      <w:r w:rsidR="00490072" w:rsidRPr="004B75E9">
        <w:rPr>
          <w:rFonts w:cstheme="minorHAnsi"/>
        </w:rPr>
        <w:t xml:space="preserve"> εξετάζονται από την Οικονομική </w:t>
      </w:r>
      <w:r w:rsidR="00213FFD" w:rsidRPr="004B75E9">
        <w:rPr>
          <w:rFonts w:cstheme="minorHAnsi"/>
        </w:rPr>
        <w:t xml:space="preserve">Επιτροπή του Δήμου </w:t>
      </w:r>
      <w:r w:rsidR="00EB7E3B" w:rsidRPr="004B75E9">
        <w:rPr>
          <w:rFonts w:cstheme="minorHAnsi"/>
        </w:rPr>
        <w:t>Εμμανουήλ Παππά</w:t>
      </w:r>
      <w:r w:rsidR="00213FFD" w:rsidRPr="004B75E9">
        <w:rPr>
          <w:rFonts w:cstheme="minorHAnsi"/>
        </w:rPr>
        <w:t>, κατόπιν γνωμοδότησης της Το</w:t>
      </w:r>
      <w:r w:rsidR="00874736" w:rsidRPr="004B75E9">
        <w:rPr>
          <w:rFonts w:cstheme="minorHAnsi"/>
        </w:rPr>
        <w:t>πικής Επιτροπής Άρδευσης.</w:t>
      </w:r>
    </w:p>
    <w:p w14:paraId="4ADA1CBE" w14:textId="77777777" w:rsidR="00C83E21" w:rsidRPr="004B75E9" w:rsidRDefault="00213FFD" w:rsidP="00C83E21">
      <w:pPr>
        <w:spacing w:line="360" w:lineRule="auto"/>
        <w:ind w:firstLine="284"/>
        <w:jc w:val="both"/>
        <w:rPr>
          <w:rFonts w:cstheme="minorHAnsi"/>
        </w:rPr>
      </w:pPr>
      <w:r w:rsidRPr="004B75E9">
        <w:rPr>
          <w:rFonts w:cstheme="minorHAnsi"/>
        </w:rPr>
        <w:t>3. Δεν γίνονται δεκτές ενστάσεις και δεν θα εξετάζονται καθόλου από</w:t>
      </w:r>
      <w:r w:rsidR="00490072" w:rsidRPr="004B75E9">
        <w:rPr>
          <w:rFonts w:cstheme="minorHAnsi"/>
        </w:rPr>
        <w:t xml:space="preserve"> την Τοπική Επιτροπή Άρδευσης ή </w:t>
      </w:r>
      <w:r w:rsidRPr="004B75E9">
        <w:rPr>
          <w:rFonts w:cstheme="minorHAnsi"/>
        </w:rPr>
        <w:t>το Δημοτικό Συμβούλιο για τις παρακάτω περιπτώσεις:</w:t>
      </w:r>
    </w:p>
    <w:p w14:paraId="2C8D70A1" w14:textId="1200B207" w:rsidR="00C83E21" w:rsidRPr="004B75E9" w:rsidRDefault="00C83E21" w:rsidP="00C83E21">
      <w:pPr>
        <w:spacing w:line="360" w:lineRule="auto"/>
        <w:ind w:firstLine="284"/>
        <w:jc w:val="both"/>
        <w:rPr>
          <w:rFonts w:cstheme="minorHAnsi"/>
        </w:rPr>
      </w:pPr>
      <w:r w:rsidRPr="004B75E9">
        <w:rPr>
          <w:rFonts w:cstheme="minorHAnsi"/>
        </w:rPr>
        <w:t>α</w:t>
      </w:r>
      <w:r w:rsidR="00213FFD" w:rsidRPr="004B75E9">
        <w:rPr>
          <w:rFonts w:cstheme="minorHAnsi"/>
        </w:rPr>
        <w:t xml:space="preserve">) Όταν υποβάλλονται </w:t>
      </w:r>
      <w:r w:rsidR="00874736" w:rsidRPr="004B75E9">
        <w:rPr>
          <w:rFonts w:cstheme="minorHAnsi"/>
        </w:rPr>
        <w:t>δύο μήνες</w:t>
      </w:r>
      <w:r w:rsidR="00213FFD" w:rsidRPr="004B75E9">
        <w:rPr>
          <w:rFonts w:cstheme="minorHAnsi"/>
        </w:rPr>
        <w:t xml:space="preserve"> μετά τη λήξη πληρωμής του λογαριασμού.</w:t>
      </w:r>
    </w:p>
    <w:p w14:paraId="49268E87" w14:textId="77777777" w:rsidR="00C83E21" w:rsidRPr="004B75E9" w:rsidRDefault="00C83E21" w:rsidP="00C83E21">
      <w:pPr>
        <w:spacing w:line="360" w:lineRule="auto"/>
        <w:ind w:firstLine="284"/>
        <w:jc w:val="both"/>
        <w:rPr>
          <w:rFonts w:cstheme="minorHAnsi"/>
        </w:rPr>
      </w:pPr>
      <w:r w:rsidRPr="004B75E9">
        <w:rPr>
          <w:rFonts w:cstheme="minorHAnsi"/>
        </w:rPr>
        <w:t>β</w:t>
      </w:r>
      <w:r w:rsidR="00213FFD" w:rsidRPr="004B75E9">
        <w:rPr>
          <w:rFonts w:cstheme="minorHAnsi"/>
        </w:rPr>
        <w:t>) Όταν ο καταναλωτής επικαλείται δολιοφθορά από τρίτους</w:t>
      </w:r>
      <w:r w:rsidR="00490072" w:rsidRPr="004B75E9">
        <w:rPr>
          <w:rFonts w:cstheme="minorHAnsi"/>
        </w:rPr>
        <w:t xml:space="preserve">, χωρίς να υπάρχει η αντίστοιχη </w:t>
      </w:r>
      <w:r w:rsidR="00213FFD" w:rsidRPr="004B75E9">
        <w:rPr>
          <w:rFonts w:cstheme="minorHAnsi"/>
        </w:rPr>
        <w:t>πιστοποίηση από την τήρηση αρχείου της ΕΛ.ΑΣ.</w:t>
      </w:r>
    </w:p>
    <w:p w14:paraId="6736BA2A" w14:textId="77777777" w:rsidR="00213FFD" w:rsidRPr="004B75E9" w:rsidRDefault="00C83E21" w:rsidP="00C83E21">
      <w:pPr>
        <w:spacing w:line="360" w:lineRule="auto"/>
        <w:ind w:firstLine="284"/>
        <w:jc w:val="both"/>
        <w:rPr>
          <w:rFonts w:cstheme="minorHAnsi"/>
        </w:rPr>
      </w:pPr>
      <w:r w:rsidRPr="004B75E9">
        <w:rPr>
          <w:rFonts w:cstheme="minorHAnsi"/>
        </w:rPr>
        <w:t>γ</w:t>
      </w:r>
      <w:r w:rsidR="00213FFD" w:rsidRPr="004B75E9">
        <w:rPr>
          <w:rFonts w:cstheme="minorHAnsi"/>
        </w:rPr>
        <w:t>) Δεν γίνεται δεκτή ένσταση καταναλωτών με ληξιπρόθεσμες οφειλ</w:t>
      </w:r>
      <w:r w:rsidR="00490072" w:rsidRPr="004B75E9">
        <w:rPr>
          <w:rFonts w:cstheme="minorHAnsi"/>
        </w:rPr>
        <w:t xml:space="preserve">ές, άλλες πέραν του λογαριασμού </w:t>
      </w:r>
      <w:r w:rsidR="00213FFD" w:rsidRPr="004B75E9">
        <w:rPr>
          <w:rFonts w:cstheme="minorHAnsi"/>
        </w:rPr>
        <w:t>για τον οποίο κατατίθεται η ένσταση.</w:t>
      </w:r>
    </w:p>
    <w:p w14:paraId="3990D764" w14:textId="77777777" w:rsidR="00213FFD" w:rsidRPr="004B75E9" w:rsidRDefault="00C83E21" w:rsidP="00D76C95">
      <w:pPr>
        <w:pStyle w:val="1"/>
        <w:rPr>
          <w:rFonts w:asciiTheme="minorHAnsi" w:hAnsiTheme="minorHAnsi" w:cstheme="minorHAnsi"/>
          <w:sz w:val="22"/>
          <w:szCs w:val="22"/>
        </w:rPr>
      </w:pPr>
      <w:bookmarkStart w:id="33" w:name="_Toc55889345"/>
      <w:r w:rsidRPr="004B75E9">
        <w:rPr>
          <w:rFonts w:asciiTheme="minorHAnsi" w:hAnsiTheme="minorHAnsi" w:cstheme="minorHAnsi"/>
          <w:sz w:val="22"/>
          <w:szCs w:val="22"/>
        </w:rPr>
        <w:lastRenderedPageBreak/>
        <w:t>ΑΡΘΡ</w:t>
      </w:r>
      <w:r w:rsidR="00162254" w:rsidRPr="004B75E9">
        <w:rPr>
          <w:rFonts w:asciiTheme="minorHAnsi" w:hAnsiTheme="minorHAnsi" w:cstheme="minorHAnsi"/>
          <w:sz w:val="22"/>
          <w:szCs w:val="22"/>
        </w:rPr>
        <w:t>Ο 17</w:t>
      </w:r>
      <w:r w:rsidR="00213FFD" w:rsidRPr="004B75E9">
        <w:rPr>
          <w:rFonts w:asciiTheme="minorHAnsi" w:hAnsiTheme="minorHAnsi" w:cstheme="minorHAnsi"/>
          <w:sz w:val="22"/>
          <w:szCs w:val="22"/>
        </w:rPr>
        <w:t>ο</w:t>
      </w:r>
      <w:bookmarkEnd w:id="33"/>
    </w:p>
    <w:p w14:paraId="04A3F405" w14:textId="77777777" w:rsidR="00213FFD" w:rsidRPr="00B8323C" w:rsidRDefault="00213FFD" w:rsidP="00D76C95">
      <w:pPr>
        <w:pStyle w:val="1"/>
        <w:rPr>
          <w:rFonts w:asciiTheme="minorHAnsi" w:hAnsiTheme="minorHAnsi" w:cstheme="minorHAnsi"/>
        </w:rPr>
      </w:pPr>
      <w:bookmarkStart w:id="34" w:name="_Toc55889346"/>
      <w:r w:rsidRPr="00B8323C">
        <w:rPr>
          <w:rFonts w:asciiTheme="minorHAnsi" w:hAnsiTheme="minorHAnsi" w:cstheme="minorHAnsi"/>
        </w:rPr>
        <w:t>ΑΠΑΓΟΡΕΥΣΕΙΣ -ΠΡΟΣΤΙΜΑ</w:t>
      </w:r>
      <w:bookmarkEnd w:id="34"/>
    </w:p>
    <w:p w14:paraId="20D50B61" w14:textId="77777777" w:rsidR="00C83E21" w:rsidRPr="00924694" w:rsidRDefault="00C83E21" w:rsidP="00AB7036">
      <w:pPr>
        <w:spacing w:line="360" w:lineRule="auto"/>
        <w:jc w:val="both"/>
        <w:rPr>
          <w:rFonts w:cstheme="minorHAnsi"/>
          <w:sz w:val="24"/>
          <w:szCs w:val="24"/>
        </w:rPr>
      </w:pPr>
    </w:p>
    <w:p w14:paraId="28225E7C" w14:textId="77777777" w:rsidR="00C83E21" w:rsidRPr="004B75E9" w:rsidRDefault="00213FFD" w:rsidP="00C83E21">
      <w:pPr>
        <w:spacing w:line="360" w:lineRule="auto"/>
        <w:ind w:firstLine="284"/>
        <w:jc w:val="both"/>
        <w:rPr>
          <w:rFonts w:cstheme="minorHAnsi"/>
        </w:rPr>
      </w:pPr>
      <w:r w:rsidRPr="004B75E9">
        <w:rPr>
          <w:rFonts w:cstheme="minorHAnsi"/>
        </w:rPr>
        <w:t>1. Απαγορεύεται αυστηρά το άνοιγμα ή κλείσιμο</w:t>
      </w:r>
      <w:r w:rsidR="00F8249C" w:rsidRPr="004B75E9">
        <w:rPr>
          <w:rFonts w:cstheme="minorHAnsi"/>
        </w:rPr>
        <w:t xml:space="preserve"> δικλείδων</w:t>
      </w:r>
      <w:r w:rsidRPr="004B75E9">
        <w:rPr>
          <w:rFonts w:cstheme="minorHAnsi"/>
        </w:rPr>
        <w:t xml:space="preserve"> του αρδ</w:t>
      </w:r>
      <w:r w:rsidR="00490072" w:rsidRPr="004B75E9">
        <w:rPr>
          <w:rFonts w:cstheme="minorHAnsi"/>
        </w:rPr>
        <w:t xml:space="preserve">ευτικού δικτύου πέραν από αυτές </w:t>
      </w:r>
      <w:r w:rsidRPr="004B75E9">
        <w:rPr>
          <w:rFonts w:cstheme="minorHAnsi"/>
        </w:rPr>
        <w:t>που είναι απαραίτητες για την άρδευση του αγροτεμαχίου και πάντα</w:t>
      </w:r>
      <w:r w:rsidR="00490072" w:rsidRPr="004B75E9">
        <w:rPr>
          <w:rFonts w:cstheme="minorHAnsi"/>
        </w:rPr>
        <w:t xml:space="preserve"> με την υπόδειξη του υδρονομέα. </w:t>
      </w:r>
      <w:r w:rsidRPr="004B75E9">
        <w:rPr>
          <w:rFonts w:cstheme="minorHAnsi"/>
        </w:rPr>
        <w:t>Οι παραβάτες τιμωρούνται με χρηματικό πρόστιμο τουλάχιστον διακοσίων ευρώ (200 €).</w:t>
      </w:r>
    </w:p>
    <w:p w14:paraId="498F7125" w14:textId="17AC6198" w:rsidR="00C83E21" w:rsidRPr="004B75E9" w:rsidRDefault="00213FFD" w:rsidP="00C83E21">
      <w:pPr>
        <w:spacing w:line="360" w:lineRule="auto"/>
        <w:ind w:firstLine="284"/>
        <w:jc w:val="both"/>
        <w:rPr>
          <w:rFonts w:cstheme="minorHAnsi"/>
        </w:rPr>
      </w:pPr>
      <w:r w:rsidRPr="004B75E9">
        <w:rPr>
          <w:rFonts w:cstheme="minorHAnsi"/>
        </w:rPr>
        <w:t>2. Απαγορεύεται αυστηρά η λαθραία λήψη νερού. Λαθραία λήψη θεωρ</w:t>
      </w:r>
      <w:r w:rsidR="00490072" w:rsidRPr="004B75E9">
        <w:rPr>
          <w:rFonts w:cstheme="minorHAnsi"/>
        </w:rPr>
        <w:t xml:space="preserve">είται η χρήση του δικτύου χωρίς </w:t>
      </w:r>
      <w:r w:rsidRPr="004B75E9">
        <w:rPr>
          <w:rFonts w:cstheme="minorHAnsi"/>
        </w:rPr>
        <w:t>εντολή του υδρονομέα</w:t>
      </w:r>
      <w:r w:rsidR="00E34A1A" w:rsidRPr="004B75E9">
        <w:rPr>
          <w:rFonts w:cstheme="minorHAnsi"/>
        </w:rPr>
        <w:t xml:space="preserve">, </w:t>
      </w:r>
      <w:r w:rsidR="00A145A5" w:rsidRPr="004B75E9">
        <w:rPr>
          <w:rFonts w:cstheme="minorHAnsi"/>
        </w:rPr>
        <w:t>καθώς και η</w:t>
      </w:r>
      <w:r w:rsidR="00E34A1A" w:rsidRPr="004B75E9">
        <w:rPr>
          <w:rFonts w:cstheme="minorHAnsi"/>
        </w:rPr>
        <w:t xml:space="preserve"> λήψη νερού που γίνεται από</w:t>
      </w:r>
      <w:r w:rsidR="00A145A5" w:rsidRPr="004B75E9">
        <w:rPr>
          <w:rFonts w:cstheme="minorHAnsi"/>
        </w:rPr>
        <w:t xml:space="preserve"> άλλες παροχές πλην του</w:t>
      </w:r>
      <w:r w:rsidR="00E34A1A" w:rsidRPr="004B75E9">
        <w:rPr>
          <w:rFonts w:cstheme="minorHAnsi"/>
        </w:rPr>
        <w:t xml:space="preserve"> ιδιοκτήτη</w:t>
      </w:r>
      <w:r w:rsidRPr="004B75E9">
        <w:rPr>
          <w:rFonts w:cstheme="minorHAnsi"/>
        </w:rPr>
        <w:t>. Οι</w:t>
      </w:r>
      <w:r w:rsidRPr="004B75E9">
        <w:rPr>
          <w:rFonts w:cstheme="minorHAnsi"/>
          <w:color w:val="FF0000"/>
        </w:rPr>
        <w:t xml:space="preserve"> </w:t>
      </w:r>
      <w:r w:rsidRPr="004B75E9">
        <w:rPr>
          <w:rFonts w:cstheme="minorHAnsi"/>
        </w:rPr>
        <w:t xml:space="preserve">παραβάτες τιμωρούνται με χρηματικό </w:t>
      </w:r>
      <w:r w:rsidR="00490072" w:rsidRPr="004B75E9">
        <w:rPr>
          <w:rFonts w:cstheme="minorHAnsi"/>
        </w:rPr>
        <w:t xml:space="preserve">πρόστιμο τουλάχιστον τριακοσίων </w:t>
      </w:r>
      <w:r w:rsidRPr="004B75E9">
        <w:rPr>
          <w:rFonts w:cstheme="minorHAnsi"/>
        </w:rPr>
        <w:t>ευρώ (300€).</w:t>
      </w:r>
    </w:p>
    <w:p w14:paraId="1EF477D4" w14:textId="77777777" w:rsidR="00C83E21" w:rsidRPr="004B75E9" w:rsidRDefault="00213FFD" w:rsidP="00C83E21">
      <w:pPr>
        <w:spacing w:line="360" w:lineRule="auto"/>
        <w:ind w:firstLine="284"/>
        <w:jc w:val="both"/>
        <w:rPr>
          <w:rFonts w:cstheme="minorHAnsi"/>
        </w:rPr>
      </w:pPr>
      <w:r w:rsidRPr="004B75E9">
        <w:rPr>
          <w:rFonts w:cstheme="minorHAnsi"/>
        </w:rPr>
        <w:t>3. Απαγορεύεται σε οποιονδήποτε η είσοδο</w:t>
      </w:r>
      <w:r w:rsidR="00490072" w:rsidRPr="004B75E9">
        <w:rPr>
          <w:rFonts w:cstheme="minorHAnsi"/>
        </w:rPr>
        <w:t xml:space="preserve">ς σε αντλιοστάσιο εκτός από τον υδρονομέα που είναι </w:t>
      </w:r>
      <w:r w:rsidRPr="004B75E9">
        <w:rPr>
          <w:rFonts w:cstheme="minorHAnsi"/>
        </w:rPr>
        <w:t>εντεταλμένος για τη συγκεκριμένη γεώτρηση, τους τεχνικούς συ</w:t>
      </w:r>
      <w:r w:rsidR="00490072" w:rsidRPr="004B75E9">
        <w:rPr>
          <w:rFonts w:cstheme="minorHAnsi"/>
        </w:rPr>
        <w:t xml:space="preserve">ντήρησης ή άλλα εξουσιοδοτημένα </w:t>
      </w:r>
      <w:r w:rsidRPr="004B75E9">
        <w:rPr>
          <w:rFonts w:cstheme="minorHAnsi"/>
        </w:rPr>
        <w:t xml:space="preserve">όργανα που ενεργούν για λογαριασμό του Δήμου </w:t>
      </w:r>
      <w:r w:rsidR="00EB7E3B" w:rsidRPr="004B75E9">
        <w:rPr>
          <w:rFonts w:cstheme="minorHAnsi"/>
        </w:rPr>
        <w:t>Εμμανουήλ Παππά</w:t>
      </w:r>
      <w:r w:rsidRPr="004B75E9">
        <w:rPr>
          <w:rFonts w:cstheme="minorHAnsi"/>
        </w:rPr>
        <w:t>. Οι παραβ</w:t>
      </w:r>
      <w:r w:rsidR="00490072" w:rsidRPr="004B75E9">
        <w:rPr>
          <w:rFonts w:cstheme="minorHAnsi"/>
        </w:rPr>
        <w:t xml:space="preserve">άτες θα τιμωρούνται με πρόστιμο </w:t>
      </w:r>
      <w:r w:rsidRPr="004B75E9">
        <w:rPr>
          <w:rFonts w:cstheme="minorHAnsi"/>
        </w:rPr>
        <w:t>τουλάχιστον διακοσίων ευρώ (200 €).</w:t>
      </w:r>
    </w:p>
    <w:p w14:paraId="23A5BC43" w14:textId="77777777" w:rsidR="00C83E21" w:rsidRPr="004B75E9" w:rsidRDefault="00213FFD" w:rsidP="00C83E21">
      <w:pPr>
        <w:spacing w:line="360" w:lineRule="auto"/>
        <w:ind w:firstLine="284"/>
        <w:jc w:val="both"/>
        <w:rPr>
          <w:rFonts w:cstheme="minorHAnsi"/>
        </w:rPr>
      </w:pPr>
      <w:r w:rsidRPr="004B75E9">
        <w:rPr>
          <w:rFonts w:cstheme="minorHAnsi"/>
        </w:rPr>
        <w:t>Οι παραβάτες των προηγούμενων παραγράφων πέραν του χ</w:t>
      </w:r>
      <w:r w:rsidR="00490072" w:rsidRPr="004B75E9">
        <w:rPr>
          <w:rFonts w:cstheme="minorHAnsi"/>
        </w:rPr>
        <w:t xml:space="preserve">ρηματικού προστίμου που θα τους </w:t>
      </w:r>
      <w:r w:rsidRPr="004B75E9">
        <w:rPr>
          <w:rFonts w:cstheme="minorHAnsi"/>
        </w:rPr>
        <w:t>επιβάλλεται είναι υποχρεωμένοι να αποκαθιστούν και κάθε βλάβη</w:t>
      </w:r>
      <w:r w:rsidR="00490072" w:rsidRPr="004B75E9">
        <w:rPr>
          <w:rFonts w:cstheme="minorHAnsi"/>
        </w:rPr>
        <w:t xml:space="preserve"> ή ζημία προκύψει από αυτές τις </w:t>
      </w:r>
      <w:r w:rsidRPr="004B75E9">
        <w:rPr>
          <w:rFonts w:cstheme="minorHAnsi"/>
        </w:rPr>
        <w:t xml:space="preserve">ενέργειές </w:t>
      </w:r>
      <w:r w:rsidR="00C83E21" w:rsidRPr="004B75E9">
        <w:rPr>
          <w:rFonts w:cstheme="minorHAnsi"/>
        </w:rPr>
        <w:t>τους</w:t>
      </w:r>
    </w:p>
    <w:p w14:paraId="28340B51" w14:textId="77777777" w:rsidR="00C83E21" w:rsidRPr="004B75E9" w:rsidRDefault="00213FFD" w:rsidP="00C83E21">
      <w:pPr>
        <w:spacing w:line="360" w:lineRule="auto"/>
        <w:ind w:firstLine="284"/>
        <w:jc w:val="both"/>
        <w:rPr>
          <w:rFonts w:cstheme="minorHAnsi"/>
        </w:rPr>
      </w:pPr>
      <w:r w:rsidRPr="004B75E9">
        <w:rPr>
          <w:rFonts w:cstheme="minorHAnsi"/>
        </w:rPr>
        <w:t>4. Απαγορεύεται η αυθαίρετη</w:t>
      </w:r>
      <w:r w:rsidR="004711AF" w:rsidRPr="004B75E9">
        <w:rPr>
          <w:rFonts w:cstheme="minorHAnsi"/>
        </w:rPr>
        <w:t xml:space="preserve"> τοποθέτηση </w:t>
      </w:r>
      <w:r w:rsidR="00F8249C" w:rsidRPr="004B75E9">
        <w:rPr>
          <w:rFonts w:cstheme="minorHAnsi"/>
        </w:rPr>
        <w:t xml:space="preserve">μεταφορά, αναστροφή </w:t>
      </w:r>
      <w:r w:rsidR="004711AF" w:rsidRPr="004B75E9">
        <w:rPr>
          <w:rFonts w:cstheme="minorHAnsi"/>
        </w:rPr>
        <w:t xml:space="preserve">ή αλλαγή υδρομετρητή </w:t>
      </w:r>
      <w:r w:rsidRPr="004B75E9">
        <w:rPr>
          <w:rFonts w:cstheme="minorHAnsi"/>
        </w:rPr>
        <w:t>άρδευσης. Οι παραβάτες τιμωρούν</w:t>
      </w:r>
      <w:r w:rsidR="00490072" w:rsidRPr="004B75E9">
        <w:rPr>
          <w:rFonts w:cstheme="minorHAnsi"/>
        </w:rPr>
        <w:t xml:space="preserve">ται </w:t>
      </w:r>
      <w:r w:rsidRPr="004B75E9">
        <w:rPr>
          <w:rFonts w:cstheme="minorHAnsi"/>
        </w:rPr>
        <w:t>με χρηματικό πρόστιμο τουλάχιστον εκατό ευρώ (100 €)</w:t>
      </w:r>
      <w:r w:rsidR="004711AF" w:rsidRPr="004B75E9">
        <w:rPr>
          <w:rFonts w:cstheme="minorHAnsi"/>
        </w:rPr>
        <w:t xml:space="preserve"> και η χρέωση θα γίνεται στο ύψος της μεγαλύτερης κατανάλωσης των τελευταίων τριών χρόνων</w:t>
      </w:r>
      <w:r w:rsidRPr="004B75E9">
        <w:rPr>
          <w:rFonts w:cstheme="minorHAnsi"/>
        </w:rPr>
        <w:t>.</w:t>
      </w:r>
    </w:p>
    <w:p w14:paraId="6FA2E602" w14:textId="77777777" w:rsidR="00C83E21" w:rsidRPr="004B75E9" w:rsidRDefault="00213FFD" w:rsidP="00C83E21">
      <w:pPr>
        <w:spacing w:line="360" w:lineRule="auto"/>
        <w:ind w:firstLine="284"/>
        <w:jc w:val="both"/>
        <w:rPr>
          <w:rFonts w:cstheme="minorHAnsi"/>
        </w:rPr>
      </w:pPr>
      <w:r w:rsidRPr="004B75E9">
        <w:rPr>
          <w:rFonts w:cstheme="minorHAnsi"/>
        </w:rPr>
        <w:t>Σε</w:t>
      </w:r>
      <w:r w:rsidR="004711AF" w:rsidRPr="004B75E9">
        <w:rPr>
          <w:rFonts w:cstheme="minorHAnsi"/>
        </w:rPr>
        <w:t xml:space="preserve"> περίπτωση βλάβης του υδρομετρητή </w:t>
      </w:r>
      <w:r w:rsidRPr="004B75E9">
        <w:rPr>
          <w:rFonts w:cstheme="minorHAnsi"/>
        </w:rPr>
        <w:t xml:space="preserve"> ο ενδιαφερόμενος ε</w:t>
      </w:r>
      <w:r w:rsidR="00F663D8" w:rsidRPr="004B75E9">
        <w:rPr>
          <w:rFonts w:cstheme="minorHAnsi"/>
        </w:rPr>
        <w:t>νημερώνει</w:t>
      </w:r>
      <w:r w:rsidR="004711AF" w:rsidRPr="004B75E9">
        <w:rPr>
          <w:rFonts w:cstheme="minorHAnsi"/>
        </w:rPr>
        <w:t xml:space="preserve"> αμέσως την υπηρεσία άρδευσης ή </w:t>
      </w:r>
      <w:r w:rsidR="00F663D8" w:rsidRPr="004B75E9">
        <w:rPr>
          <w:rFonts w:cstheme="minorHAnsi"/>
        </w:rPr>
        <w:t xml:space="preserve">τον υδρονομέα. </w:t>
      </w:r>
      <w:r w:rsidRPr="004B75E9">
        <w:rPr>
          <w:rFonts w:cstheme="minorHAnsi"/>
        </w:rPr>
        <w:t>Αν χρειαστεί επισκευή ή αντικατάσταση του μετρητή αυτό θα τ</w:t>
      </w:r>
      <w:r w:rsidR="00F663D8" w:rsidRPr="004B75E9">
        <w:rPr>
          <w:rFonts w:cstheme="minorHAnsi"/>
        </w:rPr>
        <w:t xml:space="preserve">ο κρίνουν τα αρμόδια όργανα του </w:t>
      </w:r>
      <w:r w:rsidRPr="004B75E9">
        <w:rPr>
          <w:rFonts w:cstheme="minorHAnsi"/>
        </w:rPr>
        <w:t>Δήμου και θα δώσουν οδηγίες στον καταναλωτή-χρήστη του δικτύου.</w:t>
      </w:r>
      <w:r w:rsidR="004711AF" w:rsidRPr="004B75E9">
        <w:rPr>
          <w:rFonts w:cstheme="minorHAnsi"/>
        </w:rPr>
        <w:t xml:space="preserve"> Στην περίπτωση αυτή η χρέωση θα γίνεται  στο ύψος του μέσου όρου της κατανάλωσης των τελευταίων τριών ετών.</w:t>
      </w:r>
    </w:p>
    <w:p w14:paraId="575ED4C9" w14:textId="77777777" w:rsidR="00C83E21" w:rsidRPr="004B75E9" w:rsidRDefault="00213FFD" w:rsidP="00C83E21">
      <w:pPr>
        <w:spacing w:line="360" w:lineRule="auto"/>
        <w:ind w:firstLine="284"/>
        <w:jc w:val="both"/>
        <w:rPr>
          <w:rFonts w:cstheme="minorHAnsi"/>
        </w:rPr>
      </w:pPr>
      <w:r w:rsidRPr="004B75E9">
        <w:rPr>
          <w:rFonts w:cstheme="minorHAnsi"/>
        </w:rPr>
        <w:t>5. Κάθε αυθαίρετη επέμβαση στους υδρομετρητές με σκοπό την πα</w:t>
      </w:r>
      <w:r w:rsidR="00F663D8" w:rsidRPr="004B75E9">
        <w:rPr>
          <w:rFonts w:cstheme="minorHAnsi"/>
        </w:rPr>
        <w:t xml:space="preserve">ρεμπόδιση της σωστής καταγραφής </w:t>
      </w:r>
      <w:r w:rsidRPr="004B75E9">
        <w:rPr>
          <w:rFonts w:cstheme="minorHAnsi"/>
        </w:rPr>
        <w:t>του νερού άρδευσης, αποτελεί παράνομη πράξη και συνεπάγεται τη</w:t>
      </w:r>
      <w:r w:rsidR="00F663D8" w:rsidRPr="004B75E9">
        <w:rPr>
          <w:rFonts w:cstheme="minorHAnsi"/>
        </w:rPr>
        <w:t xml:space="preserve">ν άμεση διακοπή της υδροδότησης </w:t>
      </w:r>
      <w:r w:rsidRPr="004B75E9">
        <w:rPr>
          <w:rFonts w:cstheme="minorHAnsi"/>
        </w:rPr>
        <w:t>αλλά και την επιβολή χρηματικού προστίμου τουλάχιστον διακοσ</w:t>
      </w:r>
      <w:r w:rsidR="00F663D8" w:rsidRPr="004B75E9">
        <w:rPr>
          <w:rFonts w:cstheme="minorHAnsi"/>
        </w:rPr>
        <w:t xml:space="preserve">ίων ευρώ (200 €) από το αρμόδιο </w:t>
      </w:r>
      <w:r w:rsidRPr="004B75E9">
        <w:rPr>
          <w:rFonts w:cstheme="minorHAnsi"/>
        </w:rPr>
        <w:t xml:space="preserve">όργανο. Σε αυτή την περίπτωση καταλογίζονται σε </w:t>
      </w:r>
      <w:r w:rsidRPr="004B75E9">
        <w:rPr>
          <w:rFonts w:cstheme="minorHAnsi"/>
        </w:rPr>
        <w:lastRenderedPageBreak/>
        <w:t>βάρος του υπαίτι</w:t>
      </w:r>
      <w:r w:rsidR="00F663D8" w:rsidRPr="004B75E9">
        <w:rPr>
          <w:rFonts w:cstheme="minorHAnsi"/>
        </w:rPr>
        <w:t xml:space="preserve">ου επιπλέον η αξία της άρδευσης </w:t>
      </w:r>
      <w:r w:rsidR="00E61E54" w:rsidRPr="004B75E9">
        <w:rPr>
          <w:rFonts w:cstheme="minorHAnsi"/>
        </w:rPr>
        <w:t xml:space="preserve"> στο ύψος της μεγαλύτερης κατανάλωσης των τελευταίων τριών χρόνων, </w:t>
      </w:r>
      <w:r w:rsidRPr="004B75E9">
        <w:rPr>
          <w:rFonts w:cstheme="minorHAnsi"/>
        </w:rPr>
        <w:t>καθώς και κάθε άλλη οικονομική απώλεια που τυχόν υπέστη ο Δήμος.</w:t>
      </w:r>
    </w:p>
    <w:p w14:paraId="6C15F8CF" w14:textId="77777777" w:rsidR="00C83E21" w:rsidRPr="004B75E9" w:rsidRDefault="00213FFD" w:rsidP="00C83E21">
      <w:pPr>
        <w:spacing w:line="360" w:lineRule="auto"/>
        <w:ind w:firstLine="284"/>
        <w:jc w:val="both"/>
        <w:rPr>
          <w:rFonts w:cstheme="minorHAnsi"/>
        </w:rPr>
      </w:pPr>
      <w:r w:rsidRPr="004B75E9">
        <w:rPr>
          <w:rFonts w:cstheme="minorHAnsi"/>
        </w:rPr>
        <w:t>6. Απαγορεύεται η ρίψη εντός των καναλιών</w:t>
      </w:r>
      <w:r w:rsidR="00F8249C" w:rsidRPr="004B75E9">
        <w:rPr>
          <w:rFonts w:cstheme="minorHAnsi"/>
        </w:rPr>
        <w:t>,</w:t>
      </w:r>
      <w:r w:rsidRPr="004B75E9">
        <w:rPr>
          <w:rFonts w:cstheme="minorHAnsi"/>
        </w:rPr>
        <w:t xml:space="preserve"> </w:t>
      </w:r>
      <w:r w:rsidR="00F8249C" w:rsidRPr="004B75E9">
        <w:rPr>
          <w:rFonts w:cstheme="minorHAnsi"/>
        </w:rPr>
        <w:t xml:space="preserve">δεξαμενών </w:t>
      </w:r>
      <w:r w:rsidRPr="004B75E9">
        <w:rPr>
          <w:rFonts w:cstheme="minorHAnsi"/>
        </w:rPr>
        <w:t>και γενικότερα εντός</w:t>
      </w:r>
      <w:r w:rsidR="00F663D8" w:rsidRPr="004B75E9">
        <w:rPr>
          <w:rFonts w:cstheme="minorHAnsi"/>
        </w:rPr>
        <w:t xml:space="preserve"> του δικτύου αντικειμένων, όπως </w:t>
      </w:r>
      <w:r w:rsidRPr="004B75E9">
        <w:rPr>
          <w:rFonts w:cstheme="minorHAnsi"/>
        </w:rPr>
        <w:t>πλαστικά δοχεία, ξύλα, πέτρες, χώματα και κάθε φύσεως αντικείμε</w:t>
      </w:r>
      <w:r w:rsidR="00F663D8" w:rsidRPr="004B75E9">
        <w:rPr>
          <w:rFonts w:cstheme="minorHAnsi"/>
        </w:rPr>
        <w:t xml:space="preserve">να που εμποδίζουν την ομαλή ροή </w:t>
      </w:r>
      <w:r w:rsidRPr="004B75E9">
        <w:rPr>
          <w:rFonts w:cstheme="minorHAnsi"/>
        </w:rPr>
        <w:t>του νερού. Οι παραβάτες τιμωρούνται με χρημ</w:t>
      </w:r>
      <w:r w:rsidR="00F663D8" w:rsidRPr="004B75E9">
        <w:rPr>
          <w:rFonts w:cstheme="minorHAnsi"/>
        </w:rPr>
        <w:t>ατικό πρόστιμο τουλάχιστον διακο</w:t>
      </w:r>
      <w:r w:rsidRPr="004B75E9">
        <w:rPr>
          <w:rFonts w:cstheme="minorHAnsi"/>
        </w:rPr>
        <w:t>σ</w:t>
      </w:r>
      <w:r w:rsidR="00F663D8" w:rsidRPr="004B75E9">
        <w:rPr>
          <w:rFonts w:cstheme="minorHAnsi"/>
        </w:rPr>
        <w:t>ί</w:t>
      </w:r>
      <w:r w:rsidRPr="004B75E9">
        <w:rPr>
          <w:rFonts w:cstheme="minorHAnsi"/>
        </w:rPr>
        <w:t>ων ευρώ (200€).</w:t>
      </w:r>
    </w:p>
    <w:p w14:paraId="21F71C94" w14:textId="77777777" w:rsidR="00C83E21" w:rsidRPr="004B75E9" w:rsidRDefault="00213FFD" w:rsidP="00C83E21">
      <w:pPr>
        <w:spacing w:line="360" w:lineRule="auto"/>
        <w:ind w:firstLine="284"/>
        <w:jc w:val="both"/>
        <w:rPr>
          <w:rFonts w:cstheme="minorHAnsi"/>
        </w:rPr>
      </w:pPr>
      <w:r w:rsidRPr="004B75E9">
        <w:rPr>
          <w:rFonts w:cstheme="minorHAnsi"/>
        </w:rPr>
        <w:t xml:space="preserve">7. Απαγορεύεται η φθορά και πρόκληση ζημιών και βλαβών </w:t>
      </w:r>
      <w:r w:rsidR="00F663D8" w:rsidRPr="004B75E9">
        <w:rPr>
          <w:rFonts w:cstheme="minorHAnsi"/>
        </w:rPr>
        <w:t xml:space="preserve">στα αρδευτικά δίκτυα από την μη </w:t>
      </w:r>
      <w:r w:rsidRPr="004B75E9">
        <w:rPr>
          <w:rFonts w:cstheme="minorHAnsi"/>
        </w:rPr>
        <w:t>προσεκτική χ</w:t>
      </w:r>
      <w:r w:rsidR="00F663D8" w:rsidRPr="004B75E9">
        <w:rPr>
          <w:rFonts w:cstheme="minorHAnsi"/>
        </w:rPr>
        <w:t xml:space="preserve">ρήση των γεωργικών μηχανημάτων. </w:t>
      </w:r>
      <w:r w:rsidRPr="004B75E9">
        <w:rPr>
          <w:rFonts w:cstheme="minorHAnsi"/>
        </w:rPr>
        <w:t xml:space="preserve">Σε περίπτωση που οι βλάβες προκληθούν με δόλο </w:t>
      </w:r>
      <w:r w:rsidR="00F663D8" w:rsidRPr="004B75E9">
        <w:rPr>
          <w:rFonts w:cstheme="minorHAnsi"/>
        </w:rPr>
        <w:t xml:space="preserve">των γεωργών-παραβατών εκτός του </w:t>
      </w:r>
      <w:r w:rsidRPr="004B75E9">
        <w:rPr>
          <w:rFonts w:cstheme="minorHAnsi"/>
        </w:rPr>
        <w:t>κόστους αποκατάστασης υλικών, υπηρεσιών, κλπ που υποχρεούντ</w:t>
      </w:r>
      <w:r w:rsidR="00F663D8" w:rsidRPr="004B75E9">
        <w:rPr>
          <w:rFonts w:cstheme="minorHAnsi"/>
        </w:rPr>
        <w:t xml:space="preserve">αι οι υπαίτιοι, επιβάλλεται και </w:t>
      </w:r>
      <w:r w:rsidRPr="004B75E9">
        <w:rPr>
          <w:rFonts w:cstheme="minorHAnsi"/>
        </w:rPr>
        <w:t>χρηματικό πρόστιμο τουλάχιστον διακοσίων ευρώ (200 €).</w:t>
      </w:r>
    </w:p>
    <w:p w14:paraId="20102B84" w14:textId="77777777" w:rsidR="00C83E21" w:rsidRPr="004B75E9" w:rsidRDefault="00213FFD" w:rsidP="00C83E21">
      <w:pPr>
        <w:spacing w:line="360" w:lineRule="auto"/>
        <w:ind w:firstLine="284"/>
        <w:jc w:val="both"/>
        <w:rPr>
          <w:rFonts w:cstheme="minorHAnsi"/>
        </w:rPr>
      </w:pPr>
      <w:r w:rsidRPr="004B75E9">
        <w:rPr>
          <w:rFonts w:cstheme="minorHAnsi"/>
        </w:rPr>
        <w:t>Σε περίπτωση που οι βλάβες προκληθούν από αμέλεια τ</w:t>
      </w:r>
      <w:r w:rsidR="00F663D8" w:rsidRPr="004B75E9">
        <w:rPr>
          <w:rFonts w:cstheme="minorHAnsi"/>
        </w:rPr>
        <w:t xml:space="preserve">ων γεωργών τότε η οικεία Τοπική </w:t>
      </w:r>
      <w:r w:rsidRPr="004B75E9">
        <w:rPr>
          <w:rFonts w:cstheme="minorHAnsi"/>
        </w:rPr>
        <w:t>Επιτροπή Άρδευσης, μετά από έκθεση αυτοψίας που διενεργεί η Τεχνική Υπηρεσί</w:t>
      </w:r>
      <w:r w:rsidR="00F663D8" w:rsidRPr="004B75E9">
        <w:rPr>
          <w:rFonts w:cstheme="minorHAnsi"/>
        </w:rPr>
        <w:t xml:space="preserve">α του Δήμου στην </w:t>
      </w:r>
      <w:r w:rsidRPr="004B75E9">
        <w:rPr>
          <w:rFonts w:cstheme="minorHAnsi"/>
        </w:rPr>
        <w:t xml:space="preserve">οποία προσδιορίζεται το ύψος της δαπάνης αποκατάστασης (υλικά, </w:t>
      </w:r>
      <w:r w:rsidR="00F663D8" w:rsidRPr="004B75E9">
        <w:rPr>
          <w:rFonts w:cstheme="minorHAnsi"/>
        </w:rPr>
        <w:t xml:space="preserve">υπηρεσίες, κλπ), εισηγείται στα </w:t>
      </w:r>
      <w:r w:rsidRPr="004B75E9">
        <w:rPr>
          <w:rFonts w:cstheme="minorHAnsi"/>
        </w:rPr>
        <w:t>αρμόδια δημοτικά όργανα την πληρωμή αυτής της δαπάνης στον Δήμο από τον υπαίτιο της ζημίας.</w:t>
      </w:r>
    </w:p>
    <w:p w14:paraId="276220F3" w14:textId="77777777" w:rsidR="00F8249C" w:rsidRPr="004B75E9" w:rsidRDefault="00213FFD" w:rsidP="00F8249C">
      <w:pPr>
        <w:spacing w:line="360" w:lineRule="auto"/>
        <w:ind w:firstLine="284"/>
        <w:jc w:val="both"/>
        <w:rPr>
          <w:rFonts w:cstheme="minorHAnsi"/>
        </w:rPr>
      </w:pPr>
      <w:r w:rsidRPr="004B75E9">
        <w:rPr>
          <w:rFonts w:cstheme="minorHAnsi"/>
        </w:rPr>
        <w:t xml:space="preserve">8. Κατά την διάρκεια των αρδεύσεων απαγορεύεται η </w:t>
      </w:r>
      <w:r w:rsidR="00F8249C" w:rsidRPr="004B75E9">
        <w:rPr>
          <w:rFonts w:cstheme="minorHAnsi"/>
        </w:rPr>
        <w:t xml:space="preserve">εσκεμμένη και εκτεταμένη </w:t>
      </w:r>
      <w:r w:rsidRPr="004B75E9">
        <w:rPr>
          <w:rFonts w:cstheme="minorHAnsi"/>
        </w:rPr>
        <w:t xml:space="preserve">διαβροχή των </w:t>
      </w:r>
      <w:r w:rsidR="00F663D8" w:rsidRPr="004B75E9">
        <w:rPr>
          <w:rFonts w:cstheme="minorHAnsi"/>
        </w:rPr>
        <w:t xml:space="preserve">αγροτικών δρόμων, οι αυθαίρετες </w:t>
      </w:r>
      <w:r w:rsidRPr="004B75E9">
        <w:rPr>
          <w:rFonts w:cstheme="minorHAnsi"/>
        </w:rPr>
        <w:t xml:space="preserve">τομές, </w:t>
      </w:r>
      <w:r w:rsidR="00F8249C" w:rsidRPr="004B75E9">
        <w:rPr>
          <w:rFonts w:cstheme="minorHAnsi"/>
        </w:rPr>
        <w:t>και η τοποθέτηση υπόγειων ή υπέργειων αρδευτικών σωληνώσεων στους κοινόχρηστους χώρους</w:t>
      </w:r>
      <w:r w:rsidR="00F663D8" w:rsidRPr="004B75E9">
        <w:rPr>
          <w:rFonts w:cstheme="minorHAnsi"/>
        </w:rPr>
        <w:t xml:space="preserve">. Οι παραβάτες τιμωρούνται </w:t>
      </w:r>
      <w:r w:rsidRPr="004B75E9">
        <w:rPr>
          <w:rFonts w:cstheme="minorHAnsi"/>
        </w:rPr>
        <w:t>με χρηματικό πρόστιμο τουλάχιστον διακοσίων ευρώ (200€). Αρμόδι</w:t>
      </w:r>
      <w:r w:rsidR="00F663D8" w:rsidRPr="004B75E9">
        <w:rPr>
          <w:rFonts w:cstheme="minorHAnsi"/>
        </w:rPr>
        <w:t xml:space="preserve">α όργανα ελέγχου καθίστανται οι </w:t>
      </w:r>
      <w:r w:rsidRPr="004B75E9">
        <w:rPr>
          <w:rFonts w:cstheme="minorHAnsi"/>
        </w:rPr>
        <w:t>υδρονομείς και η οικεία Τοπική Επιτροπή Άρδευσης.</w:t>
      </w:r>
      <w:r w:rsidR="00F8249C" w:rsidRPr="004B75E9">
        <w:rPr>
          <w:rFonts w:cstheme="minorHAnsi"/>
          <w:color w:val="FF0000"/>
        </w:rPr>
        <w:t xml:space="preserve"> </w:t>
      </w:r>
      <w:r w:rsidR="00F8249C" w:rsidRPr="004B75E9">
        <w:rPr>
          <w:rFonts w:cstheme="minorHAnsi"/>
        </w:rPr>
        <w:t>Αντίστοιχο πρόστιμο επιβάλλεται και σε όσους καλλιεργητές προχωρούν στην εναπόθεση χωμάτων στους αγροτικούς δρόμους κατά το όργωμα του χωραφιού και σε όσους οργώνουν τον κοινόχρηστο αγροτικό δρόμο ή και το έρεισμά του που οδηγεί στην καταστροφή της οδού.</w:t>
      </w:r>
      <w:r w:rsidR="00B37C6C" w:rsidRPr="004B75E9">
        <w:rPr>
          <w:rFonts w:cstheme="minorHAnsi"/>
        </w:rPr>
        <w:t xml:space="preserve"> </w:t>
      </w:r>
    </w:p>
    <w:p w14:paraId="7A96D461" w14:textId="77777777" w:rsidR="00C83E21" w:rsidRPr="004B75E9" w:rsidRDefault="00C83E21" w:rsidP="00C83E21">
      <w:pPr>
        <w:spacing w:line="360" w:lineRule="auto"/>
        <w:ind w:firstLine="284"/>
        <w:jc w:val="both"/>
        <w:rPr>
          <w:rFonts w:cstheme="minorHAnsi"/>
        </w:rPr>
      </w:pPr>
    </w:p>
    <w:p w14:paraId="075E7FBC" w14:textId="77777777" w:rsidR="00C83E21" w:rsidRPr="004B75E9" w:rsidRDefault="00213FFD" w:rsidP="00C83E21">
      <w:pPr>
        <w:spacing w:line="360" w:lineRule="auto"/>
        <w:ind w:firstLine="284"/>
        <w:jc w:val="both"/>
        <w:rPr>
          <w:rFonts w:cstheme="minorHAnsi"/>
        </w:rPr>
      </w:pPr>
      <w:r w:rsidRPr="004B75E9">
        <w:rPr>
          <w:rFonts w:cstheme="minorHAnsi"/>
        </w:rPr>
        <w:t xml:space="preserve">9. Κατά την διάρκεια των αρδεύσεων απαγορεύεται οι χρήστες </w:t>
      </w:r>
      <w:r w:rsidR="00F663D8" w:rsidRPr="004B75E9">
        <w:rPr>
          <w:rFonts w:cstheme="minorHAnsi"/>
        </w:rPr>
        <w:t xml:space="preserve">του δικτύου να ρίχνουν νερό στα </w:t>
      </w:r>
      <w:r w:rsidRPr="004B75E9">
        <w:rPr>
          <w:rFonts w:cstheme="minorHAnsi"/>
        </w:rPr>
        <w:t>αποστραγγιστικά κανάλια, γεγονός που συνεπάγεται την αύξηση του κόστους λειτουργίας των</w:t>
      </w:r>
      <w:r w:rsidR="00F663D8" w:rsidRPr="004B75E9">
        <w:rPr>
          <w:rFonts w:cstheme="minorHAnsi"/>
        </w:rPr>
        <w:t xml:space="preserve"> </w:t>
      </w:r>
      <w:r w:rsidRPr="004B75E9">
        <w:rPr>
          <w:rFonts w:cstheme="minorHAnsi"/>
        </w:rPr>
        <w:t>γεωτρήσεων και την σπατάλη του νερού άρδευσης. Όσοι δεν συμμορφώνονται τιμωρούνται με</w:t>
      </w:r>
      <w:r w:rsidR="00F663D8" w:rsidRPr="004B75E9">
        <w:rPr>
          <w:rFonts w:cstheme="minorHAnsi"/>
        </w:rPr>
        <w:t xml:space="preserve"> </w:t>
      </w:r>
      <w:r w:rsidRPr="004B75E9">
        <w:rPr>
          <w:rFonts w:cstheme="minorHAnsi"/>
        </w:rPr>
        <w:t>χρηματικό πρόστιμο τουλάχιστον διακοσίων ευρώ (200€).</w:t>
      </w:r>
    </w:p>
    <w:p w14:paraId="4F56F163" w14:textId="77777777" w:rsidR="00C83E21" w:rsidRPr="004B75E9" w:rsidRDefault="00213FFD" w:rsidP="00C83E21">
      <w:pPr>
        <w:spacing w:line="360" w:lineRule="auto"/>
        <w:ind w:firstLine="284"/>
        <w:jc w:val="both"/>
        <w:rPr>
          <w:rFonts w:cstheme="minorHAnsi"/>
        </w:rPr>
      </w:pPr>
      <w:r w:rsidRPr="004B75E9">
        <w:rPr>
          <w:rFonts w:cstheme="minorHAnsi"/>
        </w:rPr>
        <w:lastRenderedPageBreak/>
        <w:t>10. Απαγορεύεται η διακοπή ή παρεμπόδιση της κυκλοφορίας σ</w:t>
      </w:r>
      <w:r w:rsidR="00F663D8" w:rsidRPr="004B75E9">
        <w:rPr>
          <w:rFonts w:cstheme="minorHAnsi"/>
        </w:rPr>
        <w:t xml:space="preserve">τους αγροτικούς δρόμους από την </w:t>
      </w:r>
      <w:r w:rsidRPr="004B75E9">
        <w:rPr>
          <w:rFonts w:cstheme="minorHAnsi"/>
        </w:rPr>
        <w:t xml:space="preserve">τοποθέτηση αγροτικών μηχανημάτων (αρδευτικά συγκροτήματα, τρακτέρ, κλπ). Οι </w:t>
      </w:r>
      <w:r w:rsidR="00F663D8" w:rsidRPr="004B75E9">
        <w:rPr>
          <w:rFonts w:cstheme="minorHAnsi"/>
        </w:rPr>
        <w:t xml:space="preserve">παραβάτες </w:t>
      </w:r>
      <w:r w:rsidRPr="004B75E9">
        <w:rPr>
          <w:rFonts w:cstheme="minorHAnsi"/>
        </w:rPr>
        <w:t>τιμωρούνται με χρηματικό πρόστιμο τουλάχιστον διακοσίων ευρώ (200 €).</w:t>
      </w:r>
    </w:p>
    <w:p w14:paraId="5577559B" w14:textId="77777777" w:rsidR="00C83E21" w:rsidRPr="004B75E9" w:rsidRDefault="00213FFD" w:rsidP="00C83E21">
      <w:pPr>
        <w:spacing w:line="360" w:lineRule="auto"/>
        <w:ind w:firstLine="284"/>
        <w:jc w:val="both"/>
        <w:rPr>
          <w:rFonts w:cstheme="minorHAnsi"/>
        </w:rPr>
      </w:pPr>
      <w:r w:rsidRPr="004B75E9">
        <w:rPr>
          <w:rFonts w:cstheme="minorHAnsi"/>
        </w:rPr>
        <w:t>11. Απαγορεύεται στους καλλιεργητές να καταλαμβάνουν και να κα</w:t>
      </w:r>
      <w:r w:rsidR="00F663D8" w:rsidRPr="004B75E9">
        <w:rPr>
          <w:rFonts w:cstheme="minorHAnsi"/>
        </w:rPr>
        <w:t xml:space="preserve">λλιεργούν, εντός του αρδευτικού </w:t>
      </w:r>
      <w:r w:rsidRPr="004B75E9">
        <w:rPr>
          <w:rFonts w:cstheme="minorHAnsi"/>
        </w:rPr>
        <w:t>δικτύου, αγροτικούς δρόμους ή να τους οργώσουν και να προκαλούν φθορές στο οδόστρω</w:t>
      </w:r>
      <w:r w:rsidR="00F663D8" w:rsidRPr="004B75E9">
        <w:rPr>
          <w:rFonts w:cstheme="minorHAnsi"/>
        </w:rPr>
        <w:t xml:space="preserve">μα, να </w:t>
      </w:r>
      <w:r w:rsidRPr="004B75E9">
        <w:rPr>
          <w:rFonts w:cstheme="minorHAnsi"/>
        </w:rPr>
        <w:t xml:space="preserve">συσσωρεύουν χώματα, χόρτα, υδρο-αρδευτικό υλικό, αγροτικά </w:t>
      </w:r>
      <w:r w:rsidR="00F663D8" w:rsidRPr="004B75E9">
        <w:rPr>
          <w:rFonts w:cstheme="minorHAnsi"/>
        </w:rPr>
        <w:t xml:space="preserve">εργαλεία, μηχανήματα, κλπ. Πάνω </w:t>
      </w:r>
      <w:r w:rsidRPr="004B75E9">
        <w:rPr>
          <w:rFonts w:cstheme="minorHAnsi"/>
        </w:rPr>
        <w:t>στους αγροτικούς δρόμους. Οι παραβάτες τιμωρούνται με χρηματικό</w:t>
      </w:r>
      <w:r w:rsidR="00F663D8" w:rsidRPr="004B75E9">
        <w:rPr>
          <w:rFonts w:cstheme="minorHAnsi"/>
        </w:rPr>
        <w:t xml:space="preserve"> πρόστιμο τουλάχιστον διακοσίων ευρώ (200</w:t>
      </w:r>
      <w:r w:rsidRPr="004B75E9">
        <w:rPr>
          <w:rFonts w:cstheme="minorHAnsi"/>
        </w:rPr>
        <w:t>€).</w:t>
      </w:r>
      <w:r w:rsidR="00F663D8" w:rsidRPr="004B75E9">
        <w:rPr>
          <w:rFonts w:cstheme="minorHAnsi"/>
        </w:rPr>
        <w:t xml:space="preserve"> </w:t>
      </w:r>
    </w:p>
    <w:p w14:paraId="5E1BF1B3" w14:textId="77777777" w:rsidR="00C83E21" w:rsidRPr="004B75E9" w:rsidRDefault="00213FFD" w:rsidP="00C83E21">
      <w:pPr>
        <w:spacing w:line="360" w:lineRule="auto"/>
        <w:ind w:firstLine="284"/>
        <w:jc w:val="both"/>
        <w:rPr>
          <w:rFonts w:cstheme="minorHAnsi"/>
        </w:rPr>
      </w:pPr>
      <w:r w:rsidRPr="004B75E9">
        <w:rPr>
          <w:rFonts w:cstheme="minorHAnsi"/>
        </w:rPr>
        <w:t>12. Απαγορεύεται αυστηρά η ανεξέλεγκτη απόρριψη κενών σ</w:t>
      </w:r>
      <w:r w:rsidR="00F663D8" w:rsidRPr="004B75E9">
        <w:rPr>
          <w:rFonts w:cstheme="minorHAnsi"/>
        </w:rPr>
        <w:t xml:space="preserve">υσκευασιών των φυτοφαρμάκων στο </w:t>
      </w:r>
      <w:r w:rsidRPr="004B75E9">
        <w:rPr>
          <w:rFonts w:cstheme="minorHAnsi"/>
        </w:rPr>
        <w:t>περιβάλλον. Οι κενές συσκευασίες απορρίπτονται υποχρεωτικά</w:t>
      </w:r>
      <w:r w:rsidR="00F663D8" w:rsidRPr="004B75E9">
        <w:rPr>
          <w:rFonts w:cstheme="minorHAnsi"/>
        </w:rPr>
        <w:t xml:space="preserve"> στον πλησιέστερο ειδικό κάδο ή </w:t>
      </w:r>
      <w:r w:rsidRPr="004B75E9">
        <w:rPr>
          <w:rFonts w:cstheme="minorHAnsi"/>
        </w:rPr>
        <w:t>καταστρέφονται με ευθύνη του παραγωγού, σύμφωνα με τις οδηγίε</w:t>
      </w:r>
      <w:r w:rsidR="00F663D8" w:rsidRPr="004B75E9">
        <w:rPr>
          <w:rFonts w:cstheme="minorHAnsi"/>
        </w:rPr>
        <w:t xml:space="preserve">ς τις ετικέτας και την ισχύουσα </w:t>
      </w:r>
      <w:r w:rsidRPr="004B75E9">
        <w:rPr>
          <w:rFonts w:cstheme="minorHAnsi"/>
        </w:rPr>
        <w:t>νομοθεσία. Οι παραβάτες τιμωρούνται με χρηματικό πρόστιμο τουλάχιστον διακοσίων ευρώ (200€).</w:t>
      </w:r>
      <w:r w:rsidR="00E21499" w:rsidRPr="004B75E9">
        <w:rPr>
          <w:rFonts w:cstheme="minorHAnsi"/>
        </w:rPr>
        <w:t xml:space="preserve"> </w:t>
      </w:r>
      <w:r w:rsidRPr="004B75E9">
        <w:rPr>
          <w:rFonts w:cstheme="minorHAnsi"/>
        </w:rPr>
        <w:t xml:space="preserve">Τα χρηματικά πρόστιμα που αναφέρονται στο παρόν άρθρο μπορεί </w:t>
      </w:r>
      <w:r w:rsidR="00F663D8" w:rsidRPr="004B75E9">
        <w:rPr>
          <w:rFonts w:cstheme="minorHAnsi"/>
        </w:rPr>
        <w:t xml:space="preserve">να αναπροσαρμόζονται με απόφαση </w:t>
      </w:r>
      <w:r w:rsidRPr="004B75E9">
        <w:rPr>
          <w:rFonts w:cstheme="minorHAnsi"/>
        </w:rPr>
        <w:t xml:space="preserve">του Δημοτικού Συμβουλίου </w:t>
      </w:r>
      <w:r w:rsidR="00EB7E3B" w:rsidRPr="004B75E9">
        <w:rPr>
          <w:rFonts w:cstheme="minorHAnsi"/>
        </w:rPr>
        <w:t>Εμμανουήλ Παππά</w:t>
      </w:r>
      <w:r w:rsidRPr="004B75E9">
        <w:rPr>
          <w:rFonts w:cstheme="minorHAnsi"/>
        </w:rPr>
        <w:t>.</w:t>
      </w:r>
    </w:p>
    <w:p w14:paraId="71144A6C" w14:textId="77777777" w:rsidR="00E21499" w:rsidRPr="004B75E9" w:rsidRDefault="00BD4ADD" w:rsidP="00C83E21">
      <w:pPr>
        <w:spacing w:line="360" w:lineRule="auto"/>
        <w:ind w:firstLine="284"/>
        <w:jc w:val="both"/>
        <w:rPr>
          <w:rFonts w:cstheme="minorHAnsi"/>
        </w:rPr>
      </w:pPr>
      <w:r w:rsidRPr="004B75E9">
        <w:rPr>
          <w:rFonts w:cstheme="minorHAnsi"/>
          <w:color w:val="FF0000"/>
        </w:rPr>
        <w:t xml:space="preserve">13. </w:t>
      </w:r>
      <w:r w:rsidR="00E21499" w:rsidRPr="004B75E9">
        <w:rPr>
          <w:rFonts w:cstheme="minorHAnsi"/>
        </w:rPr>
        <w:t>Όσοι δε συμμορφώνονται με τον παρόντα Κανονισμό τα αρμόδια υδρονομικά όργανα βεβαιώνουν την παράβαση σύμφωνα με την ισχύουσα νομοθεσία. Επίσης επιβάλλεται από την αρμόδια υπηρεσία εσόδων του Δήμου, κατόπιν έγγραφης έκθεσης ελέγχου του υδρονομέα και απόφασης της Τοπικής Επιτροπής Άρδευσης, διοικητικό πρόστιμο ύψους 200,00 ευρώ. Το ύψος του προστίμου μπορεί να αναπροσαρμόζεται μαζί με τα τέλη άρδευσης κάθε έτος. Για κάθε περίπτωση που δεν προβλέπεται από τον κανονισμό αυτό, αποφασίζει το Δημοτικό Συμβούλιο.</w:t>
      </w:r>
    </w:p>
    <w:p w14:paraId="32780EBE" w14:textId="77777777" w:rsidR="00213FFD" w:rsidRPr="00AB7036" w:rsidRDefault="00213FFD" w:rsidP="00AB7036">
      <w:pPr>
        <w:spacing w:line="360" w:lineRule="auto"/>
        <w:jc w:val="both"/>
        <w:rPr>
          <w:rFonts w:cstheme="minorHAnsi"/>
          <w:sz w:val="24"/>
          <w:szCs w:val="24"/>
        </w:rPr>
      </w:pPr>
    </w:p>
    <w:p w14:paraId="79286A6A" w14:textId="77777777" w:rsidR="00343245" w:rsidRDefault="00343245" w:rsidP="00D76C95">
      <w:pPr>
        <w:pStyle w:val="1"/>
        <w:rPr>
          <w:rFonts w:asciiTheme="minorHAnsi" w:hAnsiTheme="minorHAnsi" w:cstheme="minorHAnsi"/>
        </w:rPr>
        <w:sectPr w:rsidR="00343245" w:rsidSect="0014725B">
          <w:pgSz w:w="11906" w:h="16838"/>
          <w:pgMar w:top="1440" w:right="1558" w:bottom="1440" w:left="1800" w:header="708" w:footer="708" w:gutter="0"/>
          <w:pgNumType w:start="0"/>
          <w:cols w:space="708"/>
          <w:titlePg/>
          <w:docGrid w:linePitch="360"/>
        </w:sectPr>
      </w:pPr>
      <w:bookmarkStart w:id="35" w:name="_Toc55889347"/>
    </w:p>
    <w:p w14:paraId="42DA4C17" w14:textId="0535B9E0" w:rsidR="00213FFD" w:rsidRPr="00B8323C" w:rsidRDefault="00162254" w:rsidP="00D76C95">
      <w:pPr>
        <w:pStyle w:val="1"/>
        <w:rPr>
          <w:rFonts w:asciiTheme="minorHAnsi" w:hAnsiTheme="minorHAnsi" w:cstheme="minorHAnsi"/>
        </w:rPr>
      </w:pPr>
      <w:r w:rsidRPr="00B8323C">
        <w:rPr>
          <w:rFonts w:asciiTheme="minorHAnsi" w:hAnsiTheme="minorHAnsi" w:cstheme="minorHAnsi"/>
        </w:rPr>
        <w:lastRenderedPageBreak/>
        <w:t>ΑΡΘΡΟ 18</w:t>
      </w:r>
      <w:r w:rsidR="00213FFD" w:rsidRPr="00B8323C">
        <w:rPr>
          <w:rFonts w:asciiTheme="minorHAnsi" w:hAnsiTheme="minorHAnsi" w:cstheme="minorHAnsi"/>
        </w:rPr>
        <w:t>ο</w:t>
      </w:r>
      <w:bookmarkEnd w:id="35"/>
    </w:p>
    <w:p w14:paraId="4BA5E99E" w14:textId="77777777" w:rsidR="00213FFD" w:rsidRPr="00B8323C" w:rsidRDefault="00213FFD" w:rsidP="00D76C95">
      <w:pPr>
        <w:pStyle w:val="1"/>
        <w:rPr>
          <w:rFonts w:asciiTheme="minorHAnsi" w:hAnsiTheme="minorHAnsi" w:cstheme="minorHAnsi"/>
        </w:rPr>
      </w:pPr>
      <w:bookmarkStart w:id="36" w:name="_Toc55889348"/>
      <w:r w:rsidRPr="00B8323C">
        <w:rPr>
          <w:rFonts w:asciiTheme="minorHAnsi" w:hAnsiTheme="minorHAnsi" w:cstheme="minorHAnsi"/>
        </w:rPr>
        <w:t>ΒΕΒΑΙΩΣΗ – ΕΠΙΒΟΛΗ – ΕΙΣΠΡΑΞΗ ΠΡΟΣΤΙΜΩΝ</w:t>
      </w:r>
      <w:bookmarkEnd w:id="36"/>
    </w:p>
    <w:p w14:paraId="37003561" w14:textId="77777777" w:rsidR="00D81EB7" w:rsidRPr="00B8323C" w:rsidRDefault="00D81EB7" w:rsidP="00D81EB7">
      <w:pPr>
        <w:rPr>
          <w:rFonts w:cstheme="minorHAnsi"/>
          <w:b/>
        </w:rPr>
      </w:pPr>
    </w:p>
    <w:p w14:paraId="1E0CA20E" w14:textId="77777777" w:rsidR="00474FC1" w:rsidRPr="004B75E9" w:rsidRDefault="00461E06" w:rsidP="00474FC1">
      <w:pPr>
        <w:spacing w:line="360" w:lineRule="auto"/>
        <w:ind w:firstLine="284"/>
        <w:jc w:val="both"/>
        <w:rPr>
          <w:rFonts w:cstheme="minorHAnsi"/>
        </w:rPr>
      </w:pPr>
      <w:r w:rsidRPr="004B75E9">
        <w:rPr>
          <w:rFonts w:cstheme="minorHAnsi"/>
        </w:rPr>
        <w:t xml:space="preserve">1. </w:t>
      </w:r>
      <w:r w:rsidR="00213FFD" w:rsidRPr="004B75E9">
        <w:rPr>
          <w:rFonts w:cstheme="minorHAnsi"/>
        </w:rPr>
        <w:t xml:space="preserve">Κατά των καταλαμβανόμενων επ’ αυτοφώρω </w:t>
      </w:r>
      <w:r w:rsidR="00F8249C" w:rsidRPr="004B75E9">
        <w:rPr>
          <w:rFonts w:cstheme="minorHAnsi"/>
        </w:rPr>
        <w:t xml:space="preserve">ή επί αξιόπιστη μαρτυρία τρίτου </w:t>
      </w:r>
      <w:r w:rsidR="00213FFD" w:rsidRPr="004B75E9">
        <w:rPr>
          <w:rFonts w:cstheme="minorHAnsi"/>
        </w:rPr>
        <w:t xml:space="preserve">ως υπαιτίων </w:t>
      </w:r>
      <w:r w:rsidR="00F663D8" w:rsidRPr="004B75E9">
        <w:rPr>
          <w:rFonts w:cstheme="minorHAnsi"/>
        </w:rPr>
        <w:t xml:space="preserve">παραβάσεων που αναφέρονται στον </w:t>
      </w:r>
      <w:r w:rsidR="00213FFD" w:rsidRPr="004B75E9">
        <w:rPr>
          <w:rFonts w:cstheme="minorHAnsi"/>
        </w:rPr>
        <w:t>Κανονισμό αυτό, επιβάλλονται τα κατά περίπτωση οριζόμενα πρόστιμα.</w:t>
      </w:r>
    </w:p>
    <w:p w14:paraId="65B1C86D" w14:textId="77777777" w:rsidR="00474FC1" w:rsidRPr="004B75E9" w:rsidRDefault="00213FFD" w:rsidP="00474FC1">
      <w:pPr>
        <w:spacing w:line="360" w:lineRule="auto"/>
        <w:ind w:firstLine="284"/>
        <w:jc w:val="both"/>
        <w:rPr>
          <w:rFonts w:cstheme="minorHAnsi"/>
        </w:rPr>
      </w:pPr>
      <w:r w:rsidRPr="004B75E9">
        <w:rPr>
          <w:rFonts w:cstheme="minorHAnsi"/>
        </w:rPr>
        <w:t>2. Η Τοπική Επιτροπή Άρδευσης μετά τη διενέργεια αυτοψίας κ</w:t>
      </w:r>
      <w:r w:rsidR="00F663D8" w:rsidRPr="004B75E9">
        <w:rPr>
          <w:rFonts w:cstheme="minorHAnsi"/>
        </w:rPr>
        <w:t xml:space="preserve">αι εφόσον διαπιστώσει παραβίαση </w:t>
      </w:r>
      <w:r w:rsidRPr="004B75E9">
        <w:rPr>
          <w:rFonts w:cstheme="minorHAnsi"/>
        </w:rPr>
        <w:t>διατάξεων του παρόντος Κανονισμού, συντάσσει εις τριπλούν «</w:t>
      </w:r>
      <w:r w:rsidR="00F663D8" w:rsidRPr="004B75E9">
        <w:rPr>
          <w:rFonts w:cstheme="minorHAnsi"/>
        </w:rPr>
        <w:t xml:space="preserve">Πράξη Βεβαίωσης Παράβασης» στην </w:t>
      </w:r>
      <w:r w:rsidRPr="004B75E9">
        <w:rPr>
          <w:rFonts w:cstheme="minorHAnsi"/>
        </w:rPr>
        <w:t>οποία αναγράφονται:</w:t>
      </w:r>
    </w:p>
    <w:p w14:paraId="7062F987" w14:textId="77777777" w:rsidR="00474FC1" w:rsidRPr="004B75E9" w:rsidRDefault="00213FFD" w:rsidP="00474FC1">
      <w:pPr>
        <w:spacing w:line="360" w:lineRule="auto"/>
        <w:ind w:firstLine="284"/>
        <w:jc w:val="both"/>
        <w:rPr>
          <w:rFonts w:cstheme="minorHAnsi"/>
        </w:rPr>
      </w:pPr>
      <w:r w:rsidRPr="004B75E9">
        <w:rPr>
          <w:rFonts w:cstheme="minorHAnsi"/>
        </w:rPr>
        <w:t>α) Τα προς εξατομίκευση του παραβάτη απαιτούμενα στοιχεία ταυτότητας</w:t>
      </w:r>
    </w:p>
    <w:p w14:paraId="200B9A85" w14:textId="77777777" w:rsidR="00474FC1" w:rsidRPr="004B75E9" w:rsidRDefault="00213FFD" w:rsidP="00474FC1">
      <w:pPr>
        <w:spacing w:line="360" w:lineRule="auto"/>
        <w:ind w:firstLine="284"/>
        <w:jc w:val="both"/>
        <w:rPr>
          <w:rFonts w:cstheme="minorHAnsi"/>
        </w:rPr>
      </w:pPr>
      <w:r w:rsidRPr="004B75E9">
        <w:rPr>
          <w:rFonts w:cstheme="minorHAnsi"/>
        </w:rPr>
        <w:t>β) Ο χρόνος και ο τόπος τέλεσης της παράβασης</w:t>
      </w:r>
    </w:p>
    <w:p w14:paraId="78339823" w14:textId="77777777" w:rsidR="00474FC1" w:rsidRPr="004B75E9" w:rsidRDefault="00213FFD" w:rsidP="00474FC1">
      <w:pPr>
        <w:spacing w:line="360" w:lineRule="auto"/>
        <w:ind w:firstLine="284"/>
        <w:jc w:val="both"/>
        <w:rPr>
          <w:rFonts w:cstheme="minorHAnsi"/>
        </w:rPr>
      </w:pPr>
      <w:r w:rsidRPr="004B75E9">
        <w:rPr>
          <w:rFonts w:cstheme="minorHAnsi"/>
        </w:rPr>
        <w:t>γ) Συνοπτική αναφορά της τελεσθείσας παράβασης και μνεία τ</w:t>
      </w:r>
      <w:r w:rsidR="00F663D8" w:rsidRPr="004B75E9">
        <w:rPr>
          <w:rFonts w:cstheme="minorHAnsi"/>
        </w:rPr>
        <w:t xml:space="preserve">ης διάταξης ή των διατάξεων του </w:t>
      </w:r>
      <w:r w:rsidRPr="004B75E9">
        <w:rPr>
          <w:rFonts w:cstheme="minorHAnsi"/>
        </w:rPr>
        <w:t>Κανονισμού που παραβιάζονται</w:t>
      </w:r>
    </w:p>
    <w:p w14:paraId="6E605CEA" w14:textId="77777777" w:rsidR="00474FC1" w:rsidRPr="004B75E9" w:rsidRDefault="00213FFD" w:rsidP="00474FC1">
      <w:pPr>
        <w:spacing w:line="360" w:lineRule="auto"/>
        <w:ind w:firstLine="284"/>
        <w:jc w:val="both"/>
        <w:rPr>
          <w:rFonts w:cstheme="minorHAnsi"/>
        </w:rPr>
      </w:pPr>
      <w:r w:rsidRPr="004B75E9">
        <w:rPr>
          <w:rFonts w:cstheme="minorHAnsi"/>
        </w:rPr>
        <w:t>δ) Το ύψος του χρηματικού προστίμου που προτείνεται να επιβληθεί</w:t>
      </w:r>
    </w:p>
    <w:p w14:paraId="01D973EC" w14:textId="77777777" w:rsidR="00474FC1" w:rsidRPr="004B75E9" w:rsidRDefault="00213FFD" w:rsidP="00474FC1">
      <w:pPr>
        <w:spacing w:line="360" w:lineRule="auto"/>
        <w:ind w:firstLine="284"/>
        <w:jc w:val="both"/>
        <w:rPr>
          <w:rFonts w:cstheme="minorHAnsi"/>
          <w:strike/>
        </w:rPr>
      </w:pPr>
      <w:r w:rsidRPr="004B75E9">
        <w:rPr>
          <w:rFonts w:cstheme="minorHAnsi"/>
        </w:rPr>
        <w:t>3. Η Πράξη Βεβαίωσης Παράβασης υπογράφεται από όλα τα μέλη της</w:t>
      </w:r>
      <w:r w:rsidR="00F663D8" w:rsidRPr="004B75E9">
        <w:rPr>
          <w:rFonts w:cstheme="minorHAnsi"/>
        </w:rPr>
        <w:t xml:space="preserve"> Τοπικής Επιτροπής Άρδευσης</w:t>
      </w:r>
      <w:r w:rsidR="00C37972" w:rsidRPr="004B75E9">
        <w:rPr>
          <w:rFonts w:cstheme="minorHAnsi"/>
        </w:rPr>
        <w:t xml:space="preserve"> και παραδίδεται αντίγραφό της στον φερόμενο παραβάτη προκειμένου να λάβει γνώση και να καταθέσει εγγράφως τις απόψεις του στο Δήμο αναφορικά με το φερόμενο παράπτωμα εντός ανατρεπτικής προθεσμίας δέκα (10) ημερολογιακών ημερών. Μη υποβολή έγγραφων απόψεων ή απόρριψη ισχυρισμών από τον Δήμο (Δήμαρχος μετά από γνωμοδότηση Τοπικής Επιτροπής), έχει ως συνέπεια την επιβολή των προβλεπόμενων προστίμων</w:t>
      </w:r>
      <w:r w:rsidR="003E622B" w:rsidRPr="004B75E9">
        <w:rPr>
          <w:rFonts w:cstheme="minorHAnsi"/>
        </w:rPr>
        <w:t>.</w:t>
      </w:r>
    </w:p>
    <w:p w14:paraId="0E40E267" w14:textId="77777777" w:rsidR="00474FC1" w:rsidRPr="004B75E9" w:rsidRDefault="00461E06" w:rsidP="00474FC1">
      <w:pPr>
        <w:spacing w:line="360" w:lineRule="auto"/>
        <w:ind w:firstLine="284"/>
        <w:jc w:val="both"/>
        <w:rPr>
          <w:rFonts w:cstheme="minorHAnsi"/>
        </w:rPr>
      </w:pPr>
      <w:r w:rsidRPr="004B75E9">
        <w:rPr>
          <w:rFonts w:cstheme="minorHAnsi"/>
        </w:rPr>
        <w:t xml:space="preserve">4. </w:t>
      </w:r>
      <w:r w:rsidR="00213FFD" w:rsidRPr="004B75E9">
        <w:rPr>
          <w:rFonts w:cstheme="minorHAnsi"/>
        </w:rPr>
        <w:t>Από το τριπλότυπο της Πράξης Βεβαίωσης Παράβασης, το πρώτο</w:t>
      </w:r>
      <w:r w:rsidR="00F663D8" w:rsidRPr="004B75E9">
        <w:rPr>
          <w:rFonts w:cstheme="minorHAnsi"/>
        </w:rPr>
        <w:t xml:space="preserve"> φύλλο επιδίδεται στον παραβάτη </w:t>
      </w:r>
      <w:r w:rsidR="00213FFD" w:rsidRPr="004B75E9">
        <w:rPr>
          <w:rFonts w:cstheme="minorHAnsi"/>
        </w:rPr>
        <w:t>με αποδεικτικό, το δεύτερο διαβιβάζε</w:t>
      </w:r>
      <w:r w:rsidR="009919F1" w:rsidRPr="004B75E9">
        <w:rPr>
          <w:rFonts w:cstheme="minorHAnsi"/>
        </w:rPr>
        <w:t>ται στην Διεύθυν</w:t>
      </w:r>
      <w:r w:rsidR="00213FFD" w:rsidRPr="004B75E9">
        <w:rPr>
          <w:rFonts w:cstheme="minorHAnsi"/>
        </w:rPr>
        <w:t>ση Οικονομικώ</w:t>
      </w:r>
      <w:r w:rsidR="00F663D8" w:rsidRPr="004B75E9">
        <w:rPr>
          <w:rFonts w:cstheme="minorHAnsi"/>
        </w:rPr>
        <w:t xml:space="preserve">ν –Τμήμα Ταμειακής Υπηρεσίας με </w:t>
      </w:r>
      <w:r w:rsidR="00213FFD" w:rsidRPr="004B75E9">
        <w:rPr>
          <w:rFonts w:cstheme="minorHAnsi"/>
        </w:rPr>
        <w:t>εισήγηση για την έκδοση απόφασης του Δημάρχου ή του αρμοδίου</w:t>
      </w:r>
      <w:r w:rsidR="00F663D8" w:rsidRPr="004B75E9">
        <w:rPr>
          <w:rFonts w:cstheme="minorHAnsi"/>
        </w:rPr>
        <w:t xml:space="preserve"> Αντιδημάρχου επιβολής του κατά </w:t>
      </w:r>
      <w:r w:rsidR="00213FFD" w:rsidRPr="004B75E9">
        <w:rPr>
          <w:rFonts w:cstheme="minorHAnsi"/>
        </w:rPr>
        <w:t>περίπτωση προτεινόμενου προστίμου και το τρίτο παραμένει στο στέλεχος.</w:t>
      </w:r>
    </w:p>
    <w:p w14:paraId="6A3A4FB3" w14:textId="77777777" w:rsidR="00474FC1" w:rsidRPr="004B75E9" w:rsidRDefault="00213FFD" w:rsidP="00474FC1">
      <w:pPr>
        <w:spacing w:line="360" w:lineRule="auto"/>
        <w:ind w:firstLine="284"/>
        <w:jc w:val="both"/>
        <w:rPr>
          <w:rFonts w:cstheme="minorHAnsi"/>
        </w:rPr>
      </w:pPr>
      <w:r w:rsidRPr="004B75E9">
        <w:rPr>
          <w:rFonts w:cstheme="minorHAnsi"/>
        </w:rPr>
        <w:t>5. Οι αποφάσεις επιβολής των προστίμων που προβλέπονται από τ</w:t>
      </w:r>
      <w:r w:rsidR="00F663D8" w:rsidRPr="004B75E9">
        <w:rPr>
          <w:rFonts w:cstheme="minorHAnsi"/>
        </w:rPr>
        <w:t xml:space="preserve">ον παρόντα Κανονισμό εκδίδονται </w:t>
      </w:r>
      <w:r w:rsidRPr="004B75E9">
        <w:rPr>
          <w:rFonts w:cstheme="minorHAnsi"/>
        </w:rPr>
        <w:t>από τον Δήμαρχο ή τον αρμόδιο Αντιδήμαρχο και εισπράττονται σ</w:t>
      </w:r>
      <w:r w:rsidR="00F663D8" w:rsidRPr="004B75E9">
        <w:rPr>
          <w:rFonts w:cstheme="minorHAnsi"/>
        </w:rPr>
        <w:t xml:space="preserve">ύμφωνα με τα </w:t>
      </w:r>
      <w:r w:rsidR="00F663D8" w:rsidRPr="004B75E9">
        <w:rPr>
          <w:rFonts w:cstheme="minorHAnsi"/>
        </w:rPr>
        <w:lastRenderedPageBreak/>
        <w:t xml:space="preserve">οριζόμενα στο Ν.Δ. </w:t>
      </w:r>
      <w:r w:rsidRPr="004B75E9">
        <w:rPr>
          <w:rFonts w:cstheme="minorHAnsi"/>
        </w:rPr>
        <w:t>318/1969 (ΦΕΚ Α’ 212) «Περί βεβαιώσεως και εισπράξεως των εσόδων των Δήμων και Κοινοτήτων».</w:t>
      </w:r>
    </w:p>
    <w:p w14:paraId="46DAB887" w14:textId="6CE1D284" w:rsidR="00F663D8" w:rsidRPr="0083112D" w:rsidRDefault="00461E06" w:rsidP="0083112D">
      <w:pPr>
        <w:spacing w:line="360" w:lineRule="auto"/>
        <w:ind w:firstLine="284"/>
        <w:jc w:val="both"/>
        <w:rPr>
          <w:rFonts w:cstheme="minorHAnsi"/>
        </w:rPr>
      </w:pPr>
      <w:r w:rsidRPr="004B75E9">
        <w:rPr>
          <w:rFonts w:cstheme="minorHAnsi"/>
        </w:rPr>
        <w:t xml:space="preserve">6. </w:t>
      </w:r>
      <w:r w:rsidR="00213FFD" w:rsidRPr="004B75E9">
        <w:rPr>
          <w:rFonts w:cstheme="minorHAnsi"/>
        </w:rPr>
        <w:t>Σε περιπτώσεις συνεχιζόμενων παραβάσεων από τον ίδιο υπαί</w:t>
      </w:r>
      <w:r w:rsidR="00F663D8" w:rsidRPr="004B75E9">
        <w:rPr>
          <w:rFonts w:cstheme="minorHAnsi"/>
        </w:rPr>
        <w:t xml:space="preserve">τιο, η Τοπική Επιτροπή Άρδευσης </w:t>
      </w:r>
      <w:r w:rsidR="00213FFD" w:rsidRPr="004B75E9">
        <w:rPr>
          <w:rFonts w:cstheme="minorHAnsi"/>
        </w:rPr>
        <w:t>προβαίνει σε έγγραφη σύσταση προς αυτόν ορίζοντας εύλογο χ</w:t>
      </w:r>
      <w:r w:rsidRPr="004B75E9">
        <w:rPr>
          <w:rFonts w:cstheme="minorHAnsi"/>
        </w:rPr>
        <w:t>ρόνο συμμόρφωσης. Μετά το πέρα</w:t>
      </w:r>
      <w:r w:rsidRPr="004B75E9">
        <w:rPr>
          <w:rFonts w:cstheme="minorHAnsi"/>
          <w:color w:val="FF0000"/>
        </w:rPr>
        <w:t>ς</w:t>
      </w:r>
      <w:r w:rsidRPr="004B75E9">
        <w:rPr>
          <w:rFonts w:cstheme="minorHAnsi"/>
        </w:rPr>
        <w:t xml:space="preserve"> </w:t>
      </w:r>
      <w:r w:rsidR="00213FFD" w:rsidRPr="004B75E9">
        <w:rPr>
          <w:rFonts w:cstheme="minorHAnsi"/>
        </w:rPr>
        <w:t>του οριζόμενου χρόνου και εφόσον δεν συμμορφωθεί ο υπαίτιος, μ</w:t>
      </w:r>
      <w:r w:rsidR="00F663D8" w:rsidRPr="004B75E9">
        <w:rPr>
          <w:rFonts w:cstheme="minorHAnsi"/>
        </w:rPr>
        <w:t xml:space="preserve">ε απόφαση του Δημάρχου μετά από </w:t>
      </w:r>
      <w:r w:rsidR="00213FFD" w:rsidRPr="004B75E9">
        <w:rPr>
          <w:rFonts w:cstheme="minorHAnsi"/>
        </w:rPr>
        <w:t>εισήγηση της Τοπικής Επιτροπής Άρδευσης μπορεί να επιβάλλετα</w:t>
      </w:r>
      <w:r w:rsidR="00F663D8" w:rsidRPr="004B75E9">
        <w:rPr>
          <w:rFonts w:cstheme="minorHAnsi"/>
        </w:rPr>
        <w:t xml:space="preserve">ι σε βάρος του και νέο πρόστιμο </w:t>
      </w:r>
      <w:r w:rsidR="00213FFD" w:rsidRPr="004B75E9">
        <w:rPr>
          <w:rFonts w:cstheme="minorHAnsi"/>
        </w:rPr>
        <w:t>επαυξημένο έως το διπλάσιο του ανώτερου προβλεπόμενου διοικητικού προστίμου που ισχύει κατά</w:t>
      </w:r>
      <w:r w:rsidRPr="004B75E9">
        <w:rPr>
          <w:rFonts w:cstheme="minorHAnsi"/>
        </w:rPr>
        <w:t xml:space="preserve"> </w:t>
      </w:r>
      <w:r w:rsidR="0083112D">
        <w:rPr>
          <w:rFonts w:cstheme="minorHAnsi"/>
        </w:rPr>
        <w:t>περίπτωση.</w:t>
      </w:r>
    </w:p>
    <w:p w14:paraId="4FE5F366" w14:textId="77777777" w:rsidR="00213FFD" w:rsidRPr="00B8323C" w:rsidRDefault="00342DB9" w:rsidP="00D76C95">
      <w:pPr>
        <w:pStyle w:val="1"/>
        <w:rPr>
          <w:rFonts w:asciiTheme="minorHAnsi" w:hAnsiTheme="minorHAnsi" w:cstheme="minorHAnsi"/>
        </w:rPr>
      </w:pPr>
      <w:bookmarkStart w:id="37" w:name="_Toc55889349"/>
      <w:r w:rsidRPr="00B8323C">
        <w:rPr>
          <w:rFonts w:asciiTheme="minorHAnsi" w:hAnsiTheme="minorHAnsi" w:cstheme="minorHAnsi"/>
        </w:rPr>
        <w:t>ΑΡΘΡΟ 1</w:t>
      </w:r>
      <w:r w:rsidR="00162254" w:rsidRPr="00B8323C">
        <w:rPr>
          <w:rFonts w:asciiTheme="minorHAnsi" w:hAnsiTheme="minorHAnsi" w:cstheme="minorHAnsi"/>
        </w:rPr>
        <w:t>9</w:t>
      </w:r>
      <w:r w:rsidR="00213FFD" w:rsidRPr="00B8323C">
        <w:rPr>
          <w:rFonts w:asciiTheme="minorHAnsi" w:hAnsiTheme="minorHAnsi" w:cstheme="minorHAnsi"/>
        </w:rPr>
        <w:t>ο</w:t>
      </w:r>
      <w:bookmarkEnd w:id="37"/>
    </w:p>
    <w:p w14:paraId="43B78086" w14:textId="77777777" w:rsidR="00213FFD" w:rsidRPr="00B8323C" w:rsidRDefault="00213FFD" w:rsidP="00D76C95">
      <w:pPr>
        <w:pStyle w:val="1"/>
        <w:rPr>
          <w:rFonts w:asciiTheme="minorHAnsi" w:hAnsiTheme="minorHAnsi" w:cstheme="minorHAnsi"/>
        </w:rPr>
      </w:pPr>
      <w:bookmarkStart w:id="38" w:name="_Toc55889350"/>
      <w:r w:rsidRPr="00B8323C">
        <w:rPr>
          <w:rFonts w:asciiTheme="minorHAnsi" w:hAnsiTheme="minorHAnsi" w:cstheme="minorHAnsi"/>
        </w:rPr>
        <w:t>ΜΕΤΑΒΑΤΙΚΕΣ ΔΙΑΤΑΞΕΙΣ</w:t>
      </w:r>
      <w:bookmarkEnd w:id="38"/>
    </w:p>
    <w:p w14:paraId="71CA60CE" w14:textId="77777777" w:rsidR="00162254" w:rsidRPr="004B75E9" w:rsidRDefault="00162254" w:rsidP="00500E8F">
      <w:pPr>
        <w:spacing w:line="360" w:lineRule="auto"/>
        <w:ind w:firstLine="284"/>
        <w:jc w:val="both"/>
        <w:rPr>
          <w:rFonts w:cstheme="minorHAnsi"/>
          <w:color w:val="FF0000"/>
        </w:rPr>
      </w:pPr>
    </w:p>
    <w:p w14:paraId="2D8DD70A" w14:textId="6744790C" w:rsidR="00B4182A" w:rsidRPr="0083112D" w:rsidRDefault="00500E8F" w:rsidP="0083112D">
      <w:pPr>
        <w:spacing w:line="360" w:lineRule="auto"/>
        <w:ind w:firstLine="284"/>
        <w:jc w:val="both"/>
        <w:rPr>
          <w:rFonts w:cstheme="minorHAnsi"/>
        </w:rPr>
      </w:pPr>
      <w:r w:rsidRPr="004B75E9">
        <w:rPr>
          <w:rFonts w:cstheme="minorHAnsi"/>
        </w:rPr>
        <w:t xml:space="preserve">Μέχρι την ολοκλήρωση της τοποθέτησης υδρομετρητών σε όλα τα κλειστά δίκτυα, όπως προβλέπεται </w:t>
      </w:r>
      <w:r w:rsidR="00167FCA" w:rsidRPr="004B75E9">
        <w:rPr>
          <w:rFonts w:cstheme="minorHAnsi"/>
        </w:rPr>
        <w:t>στην παράγραφο 6 του</w:t>
      </w:r>
      <w:r w:rsidRPr="004B75E9">
        <w:rPr>
          <w:rFonts w:cstheme="minorHAnsi"/>
        </w:rPr>
        <w:t xml:space="preserve"> άρθρο 8 του κανονισμού, η χρέωση των καταναλωτών θα γίνεται ανά Κοινότητα</w:t>
      </w:r>
      <w:r w:rsidR="00162254" w:rsidRPr="004B75E9">
        <w:rPr>
          <w:rFonts w:cstheme="minorHAnsi"/>
        </w:rPr>
        <w:t>,</w:t>
      </w:r>
      <w:r w:rsidRPr="004B75E9">
        <w:rPr>
          <w:rFonts w:cstheme="minorHAnsi"/>
        </w:rPr>
        <w:t xml:space="preserve"> σύμφωνα με την ισχύουσα απόφαση του δημοτικού Συμβουλίου, περί επιβολής ανταποδοτικών τελών άρδευσης.</w:t>
      </w:r>
      <w:r w:rsidR="00B4182A" w:rsidRPr="004B75E9">
        <w:rPr>
          <w:rFonts w:cstheme="minorHAnsi"/>
        </w:rPr>
        <w:t xml:space="preserve"> </w:t>
      </w:r>
    </w:p>
    <w:p w14:paraId="357F6184" w14:textId="77777777" w:rsidR="00213FFD" w:rsidRPr="00B8323C" w:rsidRDefault="00162254" w:rsidP="00D76C95">
      <w:pPr>
        <w:pStyle w:val="1"/>
        <w:rPr>
          <w:rFonts w:asciiTheme="minorHAnsi" w:hAnsiTheme="minorHAnsi" w:cstheme="minorHAnsi"/>
        </w:rPr>
      </w:pPr>
      <w:bookmarkStart w:id="39" w:name="_Toc55889351"/>
      <w:r w:rsidRPr="00B8323C">
        <w:rPr>
          <w:rFonts w:asciiTheme="minorHAnsi" w:hAnsiTheme="minorHAnsi" w:cstheme="minorHAnsi"/>
        </w:rPr>
        <w:t>ΑΡΘΡΟ 20</w:t>
      </w:r>
      <w:r w:rsidR="00213FFD" w:rsidRPr="00B8323C">
        <w:rPr>
          <w:rFonts w:asciiTheme="minorHAnsi" w:hAnsiTheme="minorHAnsi" w:cstheme="minorHAnsi"/>
        </w:rPr>
        <w:t>ο</w:t>
      </w:r>
      <w:bookmarkEnd w:id="39"/>
    </w:p>
    <w:p w14:paraId="72CCD858" w14:textId="77777777" w:rsidR="00213FFD" w:rsidRPr="00B8323C" w:rsidRDefault="00213FFD" w:rsidP="00D76C95">
      <w:pPr>
        <w:pStyle w:val="1"/>
        <w:rPr>
          <w:rFonts w:asciiTheme="minorHAnsi" w:hAnsiTheme="minorHAnsi" w:cstheme="minorHAnsi"/>
        </w:rPr>
      </w:pPr>
      <w:bookmarkStart w:id="40" w:name="_Toc55889352"/>
      <w:r w:rsidRPr="00B8323C">
        <w:rPr>
          <w:rFonts w:asciiTheme="minorHAnsi" w:hAnsiTheme="minorHAnsi" w:cstheme="minorHAnsi"/>
        </w:rPr>
        <w:t>ΕΙΔΙΚΕΣ ΡΥΘΜΙΣΕΙΣ</w:t>
      </w:r>
      <w:bookmarkEnd w:id="40"/>
    </w:p>
    <w:p w14:paraId="3794AE8A" w14:textId="77777777" w:rsidR="00213FFD" w:rsidRPr="004B75E9" w:rsidRDefault="00213FFD" w:rsidP="00AB7036">
      <w:pPr>
        <w:spacing w:line="360" w:lineRule="auto"/>
        <w:jc w:val="both"/>
        <w:rPr>
          <w:rFonts w:cstheme="minorHAnsi"/>
        </w:rPr>
      </w:pPr>
      <w:r w:rsidRPr="004B75E9">
        <w:rPr>
          <w:rFonts w:cstheme="minorHAnsi"/>
        </w:rPr>
        <w:t>Ζητήματα που δεν καλύπτονται από το παρόντα κανονισμό διαβιβά</w:t>
      </w:r>
      <w:r w:rsidR="00DA47D6" w:rsidRPr="004B75E9">
        <w:rPr>
          <w:rFonts w:cstheme="minorHAnsi"/>
        </w:rPr>
        <w:t xml:space="preserve">ζονται από την αρμόδια Υπηρεσία </w:t>
      </w:r>
      <w:r w:rsidRPr="004B75E9">
        <w:rPr>
          <w:rFonts w:cstheme="minorHAnsi"/>
        </w:rPr>
        <w:t xml:space="preserve">στην Επιτροπή Ποιότητας Ζωής για να εξεταστούν από το Δημοτικό Συμβούλιο </w:t>
      </w:r>
      <w:r w:rsidR="00EB7E3B" w:rsidRPr="004B75E9">
        <w:rPr>
          <w:rFonts w:cstheme="minorHAnsi"/>
        </w:rPr>
        <w:t>Εμμανουήλ Παππά</w:t>
      </w:r>
      <w:r w:rsidRPr="004B75E9">
        <w:rPr>
          <w:rFonts w:cstheme="minorHAnsi"/>
        </w:rPr>
        <w:t>.</w:t>
      </w:r>
    </w:p>
    <w:p w14:paraId="5DF8C6A9" w14:textId="77777777" w:rsidR="00213FFD" w:rsidRPr="00B8323C" w:rsidRDefault="009A3250" w:rsidP="00D76C95">
      <w:pPr>
        <w:pStyle w:val="1"/>
        <w:rPr>
          <w:rFonts w:asciiTheme="minorHAnsi" w:hAnsiTheme="minorHAnsi" w:cstheme="minorHAnsi"/>
        </w:rPr>
      </w:pPr>
      <w:bookmarkStart w:id="41" w:name="_Toc55889353"/>
      <w:r w:rsidRPr="00B8323C">
        <w:rPr>
          <w:rFonts w:asciiTheme="minorHAnsi" w:hAnsiTheme="minorHAnsi" w:cstheme="minorHAnsi"/>
        </w:rPr>
        <w:t>ΑΡΘΡΟ</w:t>
      </w:r>
      <w:r w:rsidR="00162254" w:rsidRPr="00B8323C">
        <w:rPr>
          <w:rFonts w:asciiTheme="minorHAnsi" w:hAnsiTheme="minorHAnsi" w:cstheme="minorHAnsi"/>
        </w:rPr>
        <w:t xml:space="preserve"> 21</w:t>
      </w:r>
      <w:r w:rsidR="00213FFD" w:rsidRPr="00B8323C">
        <w:rPr>
          <w:rFonts w:asciiTheme="minorHAnsi" w:hAnsiTheme="minorHAnsi" w:cstheme="minorHAnsi"/>
        </w:rPr>
        <w:t>ο</w:t>
      </w:r>
      <w:bookmarkEnd w:id="41"/>
    </w:p>
    <w:p w14:paraId="2BEA3C21" w14:textId="77777777" w:rsidR="00213FFD" w:rsidRPr="00B8323C" w:rsidRDefault="00213FFD" w:rsidP="00D76C95">
      <w:pPr>
        <w:pStyle w:val="1"/>
        <w:rPr>
          <w:rFonts w:asciiTheme="minorHAnsi" w:hAnsiTheme="minorHAnsi" w:cstheme="minorHAnsi"/>
        </w:rPr>
      </w:pPr>
      <w:bookmarkStart w:id="42" w:name="_Toc55889354"/>
      <w:r w:rsidRPr="00B8323C">
        <w:rPr>
          <w:rFonts w:asciiTheme="minorHAnsi" w:hAnsiTheme="minorHAnsi" w:cstheme="minorHAnsi"/>
        </w:rPr>
        <w:t>ΙΣΧΥΣ ΚΑΝΟΝΙΣΜΟΥ</w:t>
      </w:r>
      <w:bookmarkEnd w:id="42"/>
    </w:p>
    <w:p w14:paraId="541185B2" w14:textId="77777777" w:rsidR="00213FFD" w:rsidRPr="004B75E9" w:rsidRDefault="00213FFD" w:rsidP="00AB7036">
      <w:pPr>
        <w:spacing w:line="360" w:lineRule="auto"/>
        <w:jc w:val="both"/>
        <w:rPr>
          <w:rFonts w:cstheme="minorHAnsi"/>
        </w:rPr>
      </w:pPr>
      <w:r w:rsidRPr="004B75E9">
        <w:rPr>
          <w:rFonts w:cstheme="minorHAnsi"/>
        </w:rPr>
        <w:t xml:space="preserve">Ο παρών Κανονισμός, αποτελούμενος από είκοσι </w:t>
      </w:r>
      <w:r w:rsidR="00D01D2F" w:rsidRPr="004B75E9">
        <w:rPr>
          <w:rFonts w:cstheme="minorHAnsi"/>
        </w:rPr>
        <w:t>ένα (21</w:t>
      </w:r>
      <w:r w:rsidRPr="004B75E9">
        <w:rPr>
          <w:rFonts w:cstheme="minorHAnsi"/>
        </w:rPr>
        <w:t>)</w:t>
      </w:r>
      <w:r w:rsidR="00D01D2F" w:rsidRPr="004B75E9">
        <w:rPr>
          <w:rFonts w:cstheme="minorHAnsi"/>
        </w:rPr>
        <w:t>,</w:t>
      </w:r>
      <w:r w:rsidRPr="004B75E9">
        <w:rPr>
          <w:rFonts w:cstheme="minorHAnsi"/>
        </w:rPr>
        <w:t xml:space="preserve"> άρθρα τίθε</w:t>
      </w:r>
      <w:r w:rsidR="00DA47D6" w:rsidRPr="004B75E9">
        <w:rPr>
          <w:rFonts w:cstheme="minorHAnsi"/>
        </w:rPr>
        <w:t xml:space="preserve">ται σε ισχύ από την επομένη της </w:t>
      </w:r>
      <w:r w:rsidRPr="004B75E9">
        <w:rPr>
          <w:rFonts w:cstheme="minorHAnsi"/>
        </w:rPr>
        <w:t xml:space="preserve">ψήφισής του από το Δημοτικό Συμβούλιο </w:t>
      </w:r>
      <w:r w:rsidR="00EB7E3B" w:rsidRPr="004B75E9">
        <w:rPr>
          <w:rFonts w:cstheme="minorHAnsi"/>
        </w:rPr>
        <w:t>Εμμανουήλ Παππά</w:t>
      </w:r>
      <w:r w:rsidRPr="004B75E9">
        <w:rPr>
          <w:rFonts w:cstheme="minorHAnsi"/>
        </w:rPr>
        <w:t>. Κάθε προηγούμεν</w:t>
      </w:r>
      <w:r w:rsidR="00DA47D6" w:rsidRPr="004B75E9">
        <w:rPr>
          <w:rFonts w:cstheme="minorHAnsi"/>
        </w:rPr>
        <w:t xml:space="preserve">η απόφαση καταργείται. </w:t>
      </w:r>
      <w:r w:rsidRPr="004B75E9">
        <w:rPr>
          <w:rFonts w:cstheme="minorHAnsi"/>
        </w:rPr>
        <w:t>Επιτρέπεται τροποποίηση του παρόντος Κανονισμού με συμπλήρωση</w:t>
      </w:r>
      <w:r w:rsidR="00DA47D6" w:rsidRPr="004B75E9">
        <w:rPr>
          <w:rFonts w:cstheme="minorHAnsi"/>
        </w:rPr>
        <w:t xml:space="preserve"> ή κατάργηση διατάξεων του μόνο </w:t>
      </w:r>
      <w:r w:rsidRPr="004B75E9">
        <w:rPr>
          <w:rFonts w:cstheme="minorHAnsi"/>
        </w:rPr>
        <w:t xml:space="preserve">μετά από </w:t>
      </w:r>
      <w:r w:rsidR="00D01D2F" w:rsidRPr="004B75E9">
        <w:rPr>
          <w:rFonts w:cstheme="minorHAnsi"/>
        </w:rPr>
        <w:t xml:space="preserve">κατόπιν εισήγησης της Επιτροπής Ποιότητας Ζωής Δήμου Εμμανουήλ Παππά και </w:t>
      </w:r>
      <w:r w:rsidRPr="004B75E9">
        <w:rPr>
          <w:rFonts w:cstheme="minorHAnsi"/>
        </w:rPr>
        <w:t>α</w:t>
      </w:r>
      <w:r w:rsidR="00D01D2F" w:rsidRPr="004B75E9">
        <w:rPr>
          <w:rFonts w:cstheme="minorHAnsi"/>
        </w:rPr>
        <w:t>πόφαση του Δημοτικού Συμβουλίου.</w:t>
      </w:r>
      <w:r w:rsidRPr="004B75E9">
        <w:rPr>
          <w:rFonts w:cstheme="minorHAnsi"/>
        </w:rPr>
        <w:t xml:space="preserve"> </w:t>
      </w:r>
    </w:p>
    <w:p w14:paraId="2EBB01AC" w14:textId="34C753F1" w:rsidR="001F46C5" w:rsidRPr="0083112D" w:rsidRDefault="00213FFD" w:rsidP="0083112D">
      <w:pPr>
        <w:spacing w:line="360" w:lineRule="auto"/>
        <w:jc w:val="both"/>
        <w:rPr>
          <w:rFonts w:cstheme="minorHAnsi"/>
        </w:rPr>
      </w:pPr>
      <w:r w:rsidRPr="004B75E9">
        <w:rPr>
          <w:rFonts w:cstheme="minorHAnsi"/>
        </w:rPr>
        <w:lastRenderedPageBreak/>
        <w:t xml:space="preserve">Ο Κανονισμός </w:t>
      </w:r>
      <w:r w:rsidR="00666EC5" w:rsidRPr="004B75E9">
        <w:rPr>
          <w:rFonts w:cstheme="minorHAnsi"/>
        </w:rPr>
        <w:t>ψηφίστηκε και εγκρίθηκε στη συνεδρίαση της 16</w:t>
      </w:r>
      <w:r w:rsidR="00666EC5" w:rsidRPr="004B75E9">
        <w:rPr>
          <w:rFonts w:cstheme="minorHAnsi"/>
          <w:vertAlign w:val="superscript"/>
        </w:rPr>
        <w:t>ης</w:t>
      </w:r>
      <w:r w:rsidR="00666EC5" w:rsidRPr="004B75E9">
        <w:rPr>
          <w:rFonts w:cstheme="minorHAnsi"/>
        </w:rPr>
        <w:t xml:space="preserve"> Νοεμβρίου 2020, σύμφωνα με την αριθ. …./2020 απόφαση του Δημοτικού </w:t>
      </w:r>
      <w:r w:rsidRPr="004B75E9">
        <w:rPr>
          <w:rFonts w:cstheme="minorHAnsi"/>
        </w:rPr>
        <w:t xml:space="preserve">αυτός </w:t>
      </w:r>
      <w:r w:rsidR="00EB7E3B" w:rsidRPr="004B75E9">
        <w:rPr>
          <w:rFonts w:cstheme="minorHAnsi"/>
        </w:rPr>
        <w:t>Συμβουλίου.</w:t>
      </w:r>
    </w:p>
    <w:sectPr w:rsidR="001F46C5" w:rsidRPr="0083112D" w:rsidSect="0014725B">
      <w:pgSz w:w="11906" w:h="16838"/>
      <w:pgMar w:top="1440" w:right="1558"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F5FCB" w14:textId="77777777" w:rsidR="00F27700" w:rsidRDefault="00F27700" w:rsidP="00213FFD">
      <w:pPr>
        <w:spacing w:after="0" w:line="240" w:lineRule="auto"/>
      </w:pPr>
      <w:r>
        <w:separator/>
      </w:r>
    </w:p>
  </w:endnote>
  <w:endnote w:type="continuationSeparator" w:id="0">
    <w:p w14:paraId="72C5B5F9" w14:textId="77777777" w:rsidR="00F27700" w:rsidRDefault="00F27700" w:rsidP="0021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98470"/>
      <w:docPartObj>
        <w:docPartGallery w:val="Page Numbers (Bottom of Page)"/>
        <w:docPartUnique/>
      </w:docPartObj>
    </w:sdtPr>
    <w:sdtEndPr/>
    <w:sdtContent>
      <w:p w14:paraId="671BD691" w14:textId="77777777" w:rsidR="00D31F6B" w:rsidRDefault="00D31F6B">
        <w:pPr>
          <w:pStyle w:val="a4"/>
          <w:jc w:val="center"/>
        </w:pPr>
        <w:r>
          <w:t>[</w:t>
        </w:r>
        <w:r>
          <w:fldChar w:fldCharType="begin"/>
        </w:r>
        <w:r>
          <w:instrText>PAGE   \* MERGEFORMAT</w:instrText>
        </w:r>
        <w:r>
          <w:fldChar w:fldCharType="separate"/>
        </w:r>
        <w:r w:rsidR="00BD5589">
          <w:rPr>
            <w:noProof/>
          </w:rPr>
          <w:t>2</w:t>
        </w:r>
        <w:r>
          <w:rPr>
            <w:noProof/>
          </w:rPr>
          <w:fldChar w:fldCharType="end"/>
        </w:r>
        <w:r>
          <w:t>]</w:t>
        </w:r>
      </w:p>
    </w:sdtContent>
  </w:sdt>
  <w:p w14:paraId="3203670C" w14:textId="77777777" w:rsidR="00D31F6B" w:rsidRDefault="00D31F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57936" w14:textId="77777777" w:rsidR="00F27700" w:rsidRDefault="00F27700" w:rsidP="00213FFD">
      <w:pPr>
        <w:spacing w:after="0" w:line="240" w:lineRule="auto"/>
      </w:pPr>
      <w:r>
        <w:separator/>
      </w:r>
    </w:p>
  </w:footnote>
  <w:footnote w:type="continuationSeparator" w:id="0">
    <w:p w14:paraId="5C913F32" w14:textId="77777777" w:rsidR="00F27700" w:rsidRDefault="00F27700" w:rsidP="00213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D91"/>
    <w:multiLevelType w:val="hybridMultilevel"/>
    <w:tmpl w:val="2B862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B43E31"/>
    <w:multiLevelType w:val="hybridMultilevel"/>
    <w:tmpl w:val="69925C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0108AC"/>
    <w:multiLevelType w:val="hybridMultilevel"/>
    <w:tmpl w:val="9D066F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2D0E3A"/>
    <w:multiLevelType w:val="hybridMultilevel"/>
    <w:tmpl w:val="07D85F60"/>
    <w:lvl w:ilvl="0" w:tplc="97CCFF5C">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9433E0"/>
    <w:multiLevelType w:val="hybridMultilevel"/>
    <w:tmpl w:val="96886C7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12EA417C"/>
    <w:multiLevelType w:val="hybridMultilevel"/>
    <w:tmpl w:val="6DB41A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9C5942"/>
    <w:multiLevelType w:val="multilevel"/>
    <w:tmpl w:val="46EE6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821DCF"/>
    <w:multiLevelType w:val="hybridMultilevel"/>
    <w:tmpl w:val="9286C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5815B3"/>
    <w:multiLevelType w:val="hybridMultilevel"/>
    <w:tmpl w:val="A16EA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594A2D"/>
    <w:multiLevelType w:val="hybridMultilevel"/>
    <w:tmpl w:val="A0125B02"/>
    <w:lvl w:ilvl="0" w:tplc="D980A356">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E42370"/>
    <w:multiLevelType w:val="hybridMultilevel"/>
    <w:tmpl w:val="46EE6D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E82423"/>
    <w:multiLevelType w:val="hybridMultilevel"/>
    <w:tmpl w:val="B348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606BC2"/>
    <w:multiLevelType w:val="hybridMultilevel"/>
    <w:tmpl w:val="4A2014A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70E6FE7"/>
    <w:multiLevelType w:val="hybridMultilevel"/>
    <w:tmpl w:val="69925C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B7303E4"/>
    <w:multiLevelType w:val="hybridMultilevel"/>
    <w:tmpl w:val="6608C6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100F7F"/>
    <w:multiLevelType w:val="hybridMultilevel"/>
    <w:tmpl w:val="6E4826C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FEF1B65"/>
    <w:multiLevelType w:val="multilevel"/>
    <w:tmpl w:val="46EE6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7B2522"/>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B30A3F"/>
    <w:multiLevelType w:val="hybridMultilevel"/>
    <w:tmpl w:val="DCA41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69A004C"/>
    <w:multiLevelType w:val="hybridMultilevel"/>
    <w:tmpl w:val="5B2AE4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6A819B3"/>
    <w:multiLevelType w:val="hybridMultilevel"/>
    <w:tmpl w:val="A0A696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6FA408D"/>
    <w:multiLevelType w:val="hybridMultilevel"/>
    <w:tmpl w:val="E86ACD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C5C582C"/>
    <w:multiLevelType w:val="hybridMultilevel"/>
    <w:tmpl w:val="341805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CE3215B"/>
    <w:multiLevelType w:val="hybridMultilevel"/>
    <w:tmpl w:val="26ACFB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D10595A"/>
    <w:multiLevelType w:val="hybridMultilevel"/>
    <w:tmpl w:val="93EC2C6E"/>
    <w:lvl w:ilvl="0" w:tplc="5812368A">
      <w:start w:val="8"/>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FDB6D0E"/>
    <w:multiLevelType w:val="hybridMultilevel"/>
    <w:tmpl w:val="1BB0952C"/>
    <w:lvl w:ilvl="0" w:tplc="232215A0">
      <w:start w:val="1"/>
      <w:numFmt w:val="decimal"/>
      <w:lvlText w:val="%1."/>
      <w:lvlJc w:val="left"/>
      <w:pPr>
        <w:ind w:left="824" w:hanging="54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nsid w:val="524E3601"/>
    <w:multiLevelType w:val="hybridMultilevel"/>
    <w:tmpl w:val="138C5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D373F36"/>
    <w:multiLevelType w:val="hybridMultilevel"/>
    <w:tmpl w:val="77E2B5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9F6EF1"/>
    <w:multiLevelType w:val="hybridMultilevel"/>
    <w:tmpl w:val="1F929F8A"/>
    <w:lvl w:ilvl="0" w:tplc="14127B2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D425AE"/>
    <w:multiLevelType w:val="multilevel"/>
    <w:tmpl w:val="46EE6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D3471"/>
    <w:multiLevelType w:val="hybridMultilevel"/>
    <w:tmpl w:val="14FA1F7C"/>
    <w:lvl w:ilvl="0" w:tplc="11AEB8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9320043"/>
    <w:multiLevelType w:val="hybridMultilevel"/>
    <w:tmpl w:val="8DCEB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C3156FE"/>
    <w:multiLevelType w:val="hybridMultilevel"/>
    <w:tmpl w:val="28BABD8E"/>
    <w:lvl w:ilvl="0" w:tplc="384E7872">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CDE571E"/>
    <w:multiLevelType w:val="hybridMultilevel"/>
    <w:tmpl w:val="C2CED6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39F6CB2"/>
    <w:multiLevelType w:val="hybridMultilevel"/>
    <w:tmpl w:val="715E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4955626"/>
    <w:multiLevelType w:val="hybridMultilevel"/>
    <w:tmpl w:val="49800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914371E"/>
    <w:multiLevelType w:val="hybridMultilevel"/>
    <w:tmpl w:val="797E6F3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C272553"/>
    <w:multiLevelType w:val="hybridMultilevel"/>
    <w:tmpl w:val="CEB8F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EBA6B44"/>
    <w:multiLevelType w:val="hybridMultilevel"/>
    <w:tmpl w:val="DE920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0"/>
  </w:num>
  <w:num w:numId="2">
    <w:abstractNumId w:val="14"/>
  </w:num>
  <w:num w:numId="3">
    <w:abstractNumId w:val="20"/>
  </w:num>
  <w:num w:numId="4">
    <w:abstractNumId w:val="19"/>
  </w:num>
  <w:num w:numId="5">
    <w:abstractNumId w:val="35"/>
  </w:num>
  <w:num w:numId="6">
    <w:abstractNumId w:val="31"/>
  </w:num>
  <w:num w:numId="7">
    <w:abstractNumId w:val="22"/>
  </w:num>
  <w:num w:numId="8">
    <w:abstractNumId w:val="23"/>
  </w:num>
  <w:num w:numId="9">
    <w:abstractNumId w:val="26"/>
  </w:num>
  <w:num w:numId="10">
    <w:abstractNumId w:val="3"/>
  </w:num>
  <w:num w:numId="11">
    <w:abstractNumId w:val="36"/>
  </w:num>
  <w:num w:numId="12">
    <w:abstractNumId w:val="33"/>
  </w:num>
  <w:num w:numId="13">
    <w:abstractNumId w:val="12"/>
  </w:num>
  <w:num w:numId="14">
    <w:abstractNumId w:val="28"/>
  </w:num>
  <w:num w:numId="15">
    <w:abstractNumId w:val="0"/>
  </w:num>
  <w:num w:numId="16">
    <w:abstractNumId w:val="37"/>
  </w:num>
  <w:num w:numId="17">
    <w:abstractNumId w:val="7"/>
  </w:num>
  <w:num w:numId="18">
    <w:abstractNumId w:val="24"/>
  </w:num>
  <w:num w:numId="19">
    <w:abstractNumId w:val="32"/>
  </w:num>
  <w:num w:numId="20">
    <w:abstractNumId w:val="38"/>
  </w:num>
  <w:num w:numId="21">
    <w:abstractNumId w:val="8"/>
  </w:num>
  <w:num w:numId="22">
    <w:abstractNumId w:val="21"/>
  </w:num>
  <w:num w:numId="23">
    <w:abstractNumId w:val="18"/>
  </w:num>
  <w:num w:numId="24">
    <w:abstractNumId w:val="11"/>
  </w:num>
  <w:num w:numId="25">
    <w:abstractNumId w:val="27"/>
  </w:num>
  <w:num w:numId="26">
    <w:abstractNumId w:val="17"/>
  </w:num>
  <w:num w:numId="27">
    <w:abstractNumId w:val="10"/>
  </w:num>
  <w:num w:numId="28">
    <w:abstractNumId w:val="6"/>
  </w:num>
  <w:num w:numId="29">
    <w:abstractNumId w:val="29"/>
  </w:num>
  <w:num w:numId="30">
    <w:abstractNumId w:val="16"/>
  </w:num>
  <w:num w:numId="31">
    <w:abstractNumId w:val="13"/>
  </w:num>
  <w:num w:numId="32">
    <w:abstractNumId w:val="2"/>
  </w:num>
  <w:num w:numId="33">
    <w:abstractNumId w:val="34"/>
  </w:num>
  <w:num w:numId="34">
    <w:abstractNumId w:val="4"/>
  </w:num>
  <w:num w:numId="35">
    <w:abstractNumId w:val="15"/>
  </w:num>
  <w:num w:numId="36">
    <w:abstractNumId w:val="9"/>
  </w:num>
  <w:num w:numId="37">
    <w:abstractNumId w:val="25"/>
  </w:num>
  <w:num w:numId="38">
    <w:abstractNumId w:val="1"/>
  </w:num>
  <w:num w:numId="39">
    <w:abstractNumId w:val="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34"/>
    <w:rsid w:val="0000441B"/>
    <w:rsid w:val="000244F4"/>
    <w:rsid w:val="0002624B"/>
    <w:rsid w:val="00032905"/>
    <w:rsid w:val="00056B90"/>
    <w:rsid w:val="00057770"/>
    <w:rsid w:val="000604EF"/>
    <w:rsid w:val="00062098"/>
    <w:rsid w:val="0008293A"/>
    <w:rsid w:val="00083297"/>
    <w:rsid w:val="00085585"/>
    <w:rsid w:val="000A1476"/>
    <w:rsid w:val="000A6BF6"/>
    <w:rsid w:val="000B47BB"/>
    <w:rsid w:val="000B692D"/>
    <w:rsid w:val="000C75AD"/>
    <w:rsid w:val="000D1171"/>
    <w:rsid w:val="000D1527"/>
    <w:rsid w:val="000D1E1D"/>
    <w:rsid w:val="000F3465"/>
    <w:rsid w:val="000F45B5"/>
    <w:rsid w:val="00101979"/>
    <w:rsid w:val="001055B0"/>
    <w:rsid w:val="00112581"/>
    <w:rsid w:val="00112862"/>
    <w:rsid w:val="00116294"/>
    <w:rsid w:val="00124780"/>
    <w:rsid w:val="00130AF8"/>
    <w:rsid w:val="001351EC"/>
    <w:rsid w:val="0014725B"/>
    <w:rsid w:val="00162254"/>
    <w:rsid w:val="00167FCA"/>
    <w:rsid w:val="00172937"/>
    <w:rsid w:val="001767CD"/>
    <w:rsid w:val="0018722F"/>
    <w:rsid w:val="00193716"/>
    <w:rsid w:val="001A4DA0"/>
    <w:rsid w:val="001A70D6"/>
    <w:rsid w:val="001C0063"/>
    <w:rsid w:val="001C60B7"/>
    <w:rsid w:val="001D0A66"/>
    <w:rsid w:val="001D3B05"/>
    <w:rsid w:val="001E2C75"/>
    <w:rsid w:val="001E591B"/>
    <w:rsid w:val="001F46C5"/>
    <w:rsid w:val="0020759E"/>
    <w:rsid w:val="00211112"/>
    <w:rsid w:val="002138C5"/>
    <w:rsid w:val="00213FFD"/>
    <w:rsid w:val="00217859"/>
    <w:rsid w:val="00232DA9"/>
    <w:rsid w:val="002370EF"/>
    <w:rsid w:val="00240214"/>
    <w:rsid w:val="00247C6E"/>
    <w:rsid w:val="0025280E"/>
    <w:rsid w:val="00253FAA"/>
    <w:rsid w:val="00256E7C"/>
    <w:rsid w:val="00257E16"/>
    <w:rsid w:val="0026570D"/>
    <w:rsid w:val="00267334"/>
    <w:rsid w:val="002720B7"/>
    <w:rsid w:val="00283719"/>
    <w:rsid w:val="0028580C"/>
    <w:rsid w:val="00286DFE"/>
    <w:rsid w:val="002870E4"/>
    <w:rsid w:val="00292C07"/>
    <w:rsid w:val="002A4731"/>
    <w:rsid w:val="002B5F3D"/>
    <w:rsid w:val="002C1F03"/>
    <w:rsid w:val="002C645F"/>
    <w:rsid w:val="002D420F"/>
    <w:rsid w:val="002D46F5"/>
    <w:rsid w:val="002F0365"/>
    <w:rsid w:val="002F2EEB"/>
    <w:rsid w:val="003141D0"/>
    <w:rsid w:val="00342DB9"/>
    <w:rsid w:val="00343245"/>
    <w:rsid w:val="00351C2F"/>
    <w:rsid w:val="00351DC2"/>
    <w:rsid w:val="00360C00"/>
    <w:rsid w:val="0036507D"/>
    <w:rsid w:val="0037635E"/>
    <w:rsid w:val="00377959"/>
    <w:rsid w:val="00387117"/>
    <w:rsid w:val="00390803"/>
    <w:rsid w:val="00391822"/>
    <w:rsid w:val="00391E4C"/>
    <w:rsid w:val="003A683B"/>
    <w:rsid w:val="003A6E4C"/>
    <w:rsid w:val="003D17F8"/>
    <w:rsid w:val="003E4640"/>
    <w:rsid w:val="003E4784"/>
    <w:rsid w:val="003E622B"/>
    <w:rsid w:val="003E6F98"/>
    <w:rsid w:val="003F587F"/>
    <w:rsid w:val="003F6271"/>
    <w:rsid w:val="0041037D"/>
    <w:rsid w:val="00425F12"/>
    <w:rsid w:val="0043533F"/>
    <w:rsid w:val="00445B94"/>
    <w:rsid w:val="00457345"/>
    <w:rsid w:val="00461E06"/>
    <w:rsid w:val="00463CBF"/>
    <w:rsid w:val="00466C23"/>
    <w:rsid w:val="00470A45"/>
    <w:rsid w:val="00470EA7"/>
    <w:rsid w:val="004711AF"/>
    <w:rsid w:val="00472B30"/>
    <w:rsid w:val="00474FC1"/>
    <w:rsid w:val="00490072"/>
    <w:rsid w:val="00491B66"/>
    <w:rsid w:val="00493533"/>
    <w:rsid w:val="00496390"/>
    <w:rsid w:val="004B75E9"/>
    <w:rsid w:val="004C189A"/>
    <w:rsid w:val="004E12CF"/>
    <w:rsid w:val="004F142F"/>
    <w:rsid w:val="004F6489"/>
    <w:rsid w:val="00500E8F"/>
    <w:rsid w:val="00512DAF"/>
    <w:rsid w:val="005138C8"/>
    <w:rsid w:val="00514AA6"/>
    <w:rsid w:val="00541977"/>
    <w:rsid w:val="00546B97"/>
    <w:rsid w:val="0055347F"/>
    <w:rsid w:val="0057079A"/>
    <w:rsid w:val="00574C6C"/>
    <w:rsid w:val="00584F7B"/>
    <w:rsid w:val="00597BD5"/>
    <w:rsid w:val="005A4705"/>
    <w:rsid w:val="005B2064"/>
    <w:rsid w:val="005B42CE"/>
    <w:rsid w:val="005B5AB0"/>
    <w:rsid w:val="005C7D05"/>
    <w:rsid w:val="005D162B"/>
    <w:rsid w:val="005D323E"/>
    <w:rsid w:val="005E01F8"/>
    <w:rsid w:val="005E5437"/>
    <w:rsid w:val="005F035E"/>
    <w:rsid w:val="005F27A5"/>
    <w:rsid w:val="005F5D56"/>
    <w:rsid w:val="005F66CA"/>
    <w:rsid w:val="00615499"/>
    <w:rsid w:val="006157A6"/>
    <w:rsid w:val="00615F12"/>
    <w:rsid w:val="00622E1D"/>
    <w:rsid w:val="00623D96"/>
    <w:rsid w:val="00634D55"/>
    <w:rsid w:val="0065603E"/>
    <w:rsid w:val="006573D9"/>
    <w:rsid w:val="00657CD8"/>
    <w:rsid w:val="00666EC5"/>
    <w:rsid w:val="006763D6"/>
    <w:rsid w:val="0067747B"/>
    <w:rsid w:val="0068627E"/>
    <w:rsid w:val="00692C2C"/>
    <w:rsid w:val="006A7D9B"/>
    <w:rsid w:val="006B2563"/>
    <w:rsid w:val="006C2B1E"/>
    <w:rsid w:val="006D0482"/>
    <w:rsid w:val="006D662E"/>
    <w:rsid w:val="006E249C"/>
    <w:rsid w:val="006E297A"/>
    <w:rsid w:val="006E51E4"/>
    <w:rsid w:val="006F1E29"/>
    <w:rsid w:val="006F2013"/>
    <w:rsid w:val="006F6312"/>
    <w:rsid w:val="00734DF6"/>
    <w:rsid w:val="007454C2"/>
    <w:rsid w:val="00764137"/>
    <w:rsid w:val="007678B2"/>
    <w:rsid w:val="00776424"/>
    <w:rsid w:val="007764BC"/>
    <w:rsid w:val="007A1FA8"/>
    <w:rsid w:val="007A2E08"/>
    <w:rsid w:val="007A5B32"/>
    <w:rsid w:val="007B6312"/>
    <w:rsid w:val="007D508B"/>
    <w:rsid w:val="007D5B34"/>
    <w:rsid w:val="007E2CFE"/>
    <w:rsid w:val="007F05A5"/>
    <w:rsid w:val="007F7B37"/>
    <w:rsid w:val="00803C9A"/>
    <w:rsid w:val="00813653"/>
    <w:rsid w:val="0081457A"/>
    <w:rsid w:val="00820673"/>
    <w:rsid w:val="008306DD"/>
    <w:rsid w:val="0083112D"/>
    <w:rsid w:val="00833CC9"/>
    <w:rsid w:val="008361DD"/>
    <w:rsid w:val="008525E8"/>
    <w:rsid w:val="00853471"/>
    <w:rsid w:val="00860482"/>
    <w:rsid w:val="00863AFA"/>
    <w:rsid w:val="00874736"/>
    <w:rsid w:val="00883F07"/>
    <w:rsid w:val="00884E72"/>
    <w:rsid w:val="00893870"/>
    <w:rsid w:val="008A59F8"/>
    <w:rsid w:val="008B1A05"/>
    <w:rsid w:val="008C165B"/>
    <w:rsid w:val="008C42D4"/>
    <w:rsid w:val="008E1F0E"/>
    <w:rsid w:val="008E2B8C"/>
    <w:rsid w:val="008F3295"/>
    <w:rsid w:val="008F3CC3"/>
    <w:rsid w:val="00901442"/>
    <w:rsid w:val="00904728"/>
    <w:rsid w:val="00905B55"/>
    <w:rsid w:val="00905CA8"/>
    <w:rsid w:val="0091651A"/>
    <w:rsid w:val="00924694"/>
    <w:rsid w:val="009372C6"/>
    <w:rsid w:val="0094174A"/>
    <w:rsid w:val="00953D48"/>
    <w:rsid w:val="0095633B"/>
    <w:rsid w:val="00971689"/>
    <w:rsid w:val="009857EE"/>
    <w:rsid w:val="009919F1"/>
    <w:rsid w:val="009933FB"/>
    <w:rsid w:val="009938C4"/>
    <w:rsid w:val="00995D8E"/>
    <w:rsid w:val="009972CF"/>
    <w:rsid w:val="009A3250"/>
    <w:rsid w:val="009A3E9D"/>
    <w:rsid w:val="009A6D55"/>
    <w:rsid w:val="009B30F2"/>
    <w:rsid w:val="009D3330"/>
    <w:rsid w:val="009D4C6D"/>
    <w:rsid w:val="009D51A9"/>
    <w:rsid w:val="009D6173"/>
    <w:rsid w:val="009D67B7"/>
    <w:rsid w:val="009F32A8"/>
    <w:rsid w:val="00A10414"/>
    <w:rsid w:val="00A145A5"/>
    <w:rsid w:val="00A210AE"/>
    <w:rsid w:val="00A27FEF"/>
    <w:rsid w:val="00A335A3"/>
    <w:rsid w:val="00A3522B"/>
    <w:rsid w:val="00A576C9"/>
    <w:rsid w:val="00A60857"/>
    <w:rsid w:val="00A703AC"/>
    <w:rsid w:val="00A74DCB"/>
    <w:rsid w:val="00A80280"/>
    <w:rsid w:val="00A831D1"/>
    <w:rsid w:val="00A856A8"/>
    <w:rsid w:val="00A85B6C"/>
    <w:rsid w:val="00A87F7C"/>
    <w:rsid w:val="00A973D5"/>
    <w:rsid w:val="00AB7036"/>
    <w:rsid w:val="00AC3D40"/>
    <w:rsid w:val="00AE0680"/>
    <w:rsid w:val="00AE6FF8"/>
    <w:rsid w:val="00B055A3"/>
    <w:rsid w:val="00B20B67"/>
    <w:rsid w:val="00B20CED"/>
    <w:rsid w:val="00B2544F"/>
    <w:rsid w:val="00B35004"/>
    <w:rsid w:val="00B37C6C"/>
    <w:rsid w:val="00B4182A"/>
    <w:rsid w:val="00B55034"/>
    <w:rsid w:val="00B61640"/>
    <w:rsid w:val="00B61D4C"/>
    <w:rsid w:val="00B74E35"/>
    <w:rsid w:val="00B77A95"/>
    <w:rsid w:val="00B8323C"/>
    <w:rsid w:val="00B875F2"/>
    <w:rsid w:val="00B87910"/>
    <w:rsid w:val="00BC1BC2"/>
    <w:rsid w:val="00BD4ADD"/>
    <w:rsid w:val="00BD5589"/>
    <w:rsid w:val="00BE3445"/>
    <w:rsid w:val="00BE365B"/>
    <w:rsid w:val="00C046F1"/>
    <w:rsid w:val="00C21C5A"/>
    <w:rsid w:val="00C37972"/>
    <w:rsid w:val="00C52795"/>
    <w:rsid w:val="00C577DC"/>
    <w:rsid w:val="00C70982"/>
    <w:rsid w:val="00C76B58"/>
    <w:rsid w:val="00C83E21"/>
    <w:rsid w:val="00C94448"/>
    <w:rsid w:val="00CA1955"/>
    <w:rsid w:val="00CA440D"/>
    <w:rsid w:val="00CB5413"/>
    <w:rsid w:val="00CB60BF"/>
    <w:rsid w:val="00CC1DAD"/>
    <w:rsid w:val="00CC2773"/>
    <w:rsid w:val="00CC76BF"/>
    <w:rsid w:val="00CD060C"/>
    <w:rsid w:val="00CD19C7"/>
    <w:rsid w:val="00CD623E"/>
    <w:rsid w:val="00CE3501"/>
    <w:rsid w:val="00CE5C29"/>
    <w:rsid w:val="00CE5F90"/>
    <w:rsid w:val="00CF2DFE"/>
    <w:rsid w:val="00CF40C8"/>
    <w:rsid w:val="00CF4693"/>
    <w:rsid w:val="00CF76CA"/>
    <w:rsid w:val="00D0068A"/>
    <w:rsid w:val="00D00E1C"/>
    <w:rsid w:val="00D01D2F"/>
    <w:rsid w:val="00D022C5"/>
    <w:rsid w:val="00D05627"/>
    <w:rsid w:val="00D128BF"/>
    <w:rsid w:val="00D31F6B"/>
    <w:rsid w:val="00D34D26"/>
    <w:rsid w:val="00D355D1"/>
    <w:rsid w:val="00D44F33"/>
    <w:rsid w:val="00D52C0C"/>
    <w:rsid w:val="00D71D21"/>
    <w:rsid w:val="00D75F18"/>
    <w:rsid w:val="00D76458"/>
    <w:rsid w:val="00D76C95"/>
    <w:rsid w:val="00D77E6E"/>
    <w:rsid w:val="00D808B4"/>
    <w:rsid w:val="00D81EB7"/>
    <w:rsid w:val="00D8325D"/>
    <w:rsid w:val="00D93A5F"/>
    <w:rsid w:val="00DA47D6"/>
    <w:rsid w:val="00DA66C9"/>
    <w:rsid w:val="00DB0694"/>
    <w:rsid w:val="00DB54D7"/>
    <w:rsid w:val="00DB60CC"/>
    <w:rsid w:val="00DB69F9"/>
    <w:rsid w:val="00DC58C2"/>
    <w:rsid w:val="00DD5DA6"/>
    <w:rsid w:val="00DE5037"/>
    <w:rsid w:val="00DF430C"/>
    <w:rsid w:val="00E013B5"/>
    <w:rsid w:val="00E05E6E"/>
    <w:rsid w:val="00E12D51"/>
    <w:rsid w:val="00E168E6"/>
    <w:rsid w:val="00E21499"/>
    <w:rsid w:val="00E23E76"/>
    <w:rsid w:val="00E34A1A"/>
    <w:rsid w:val="00E43F1D"/>
    <w:rsid w:val="00E44BD9"/>
    <w:rsid w:val="00E45022"/>
    <w:rsid w:val="00E52918"/>
    <w:rsid w:val="00E56A29"/>
    <w:rsid w:val="00E61E54"/>
    <w:rsid w:val="00E72E13"/>
    <w:rsid w:val="00E9260F"/>
    <w:rsid w:val="00EB01D1"/>
    <w:rsid w:val="00EB7E3B"/>
    <w:rsid w:val="00EC3048"/>
    <w:rsid w:val="00EE47EC"/>
    <w:rsid w:val="00EF0A2C"/>
    <w:rsid w:val="00EF5D32"/>
    <w:rsid w:val="00F24C7A"/>
    <w:rsid w:val="00F27013"/>
    <w:rsid w:val="00F27700"/>
    <w:rsid w:val="00F27FB7"/>
    <w:rsid w:val="00F34756"/>
    <w:rsid w:val="00F35F21"/>
    <w:rsid w:val="00F637D7"/>
    <w:rsid w:val="00F663D8"/>
    <w:rsid w:val="00F7249A"/>
    <w:rsid w:val="00F7292A"/>
    <w:rsid w:val="00F74E59"/>
    <w:rsid w:val="00F75193"/>
    <w:rsid w:val="00F7700A"/>
    <w:rsid w:val="00F8249C"/>
    <w:rsid w:val="00F82BBC"/>
    <w:rsid w:val="00F932F3"/>
    <w:rsid w:val="00F966CD"/>
    <w:rsid w:val="00FA2CA3"/>
    <w:rsid w:val="00FA49A5"/>
    <w:rsid w:val="00FB3B71"/>
    <w:rsid w:val="00FB5E79"/>
    <w:rsid w:val="00FB6400"/>
    <w:rsid w:val="00FC0D93"/>
    <w:rsid w:val="00FD7F35"/>
    <w:rsid w:val="00FE0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4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9A"/>
  </w:style>
  <w:style w:type="paragraph" w:styleId="1">
    <w:name w:val="heading 1"/>
    <w:basedOn w:val="a"/>
    <w:next w:val="a"/>
    <w:link w:val="1Char"/>
    <w:uiPriority w:val="9"/>
    <w:qFormat/>
    <w:rsid w:val="001D0A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213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1D0A6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13FFD"/>
    <w:rPr>
      <w:rFonts w:asciiTheme="majorHAnsi" w:eastAsiaTheme="majorEastAsia" w:hAnsiTheme="majorHAnsi" w:cstheme="majorBidi"/>
      <w:color w:val="2E74B5" w:themeColor="accent1" w:themeShade="BF"/>
      <w:sz w:val="26"/>
      <w:szCs w:val="26"/>
    </w:rPr>
  </w:style>
  <w:style w:type="paragraph" w:styleId="a3">
    <w:name w:val="header"/>
    <w:basedOn w:val="a"/>
    <w:link w:val="Char"/>
    <w:uiPriority w:val="99"/>
    <w:unhideWhenUsed/>
    <w:rsid w:val="00213FFD"/>
    <w:pPr>
      <w:tabs>
        <w:tab w:val="center" w:pos="4153"/>
        <w:tab w:val="right" w:pos="8306"/>
      </w:tabs>
      <w:spacing w:after="0" w:line="240" w:lineRule="auto"/>
    </w:pPr>
  </w:style>
  <w:style w:type="character" w:customStyle="1" w:styleId="Char">
    <w:name w:val="Κεφαλίδα Char"/>
    <w:basedOn w:val="a0"/>
    <w:link w:val="a3"/>
    <w:uiPriority w:val="99"/>
    <w:rsid w:val="00213FFD"/>
  </w:style>
  <w:style w:type="paragraph" w:styleId="a4">
    <w:name w:val="footer"/>
    <w:basedOn w:val="a"/>
    <w:link w:val="Char0"/>
    <w:uiPriority w:val="99"/>
    <w:unhideWhenUsed/>
    <w:rsid w:val="00213FFD"/>
    <w:pPr>
      <w:tabs>
        <w:tab w:val="center" w:pos="4153"/>
        <w:tab w:val="right" w:pos="8306"/>
      </w:tabs>
      <w:spacing w:after="0" w:line="240" w:lineRule="auto"/>
    </w:pPr>
  </w:style>
  <w:style w:type="character" w:customStyle="1" w:styleId="Char0">
    <w:name w:val="Υποσέλιδο Char"/>
    <w:basedOn w:val="a0"/>
    <w:link w:val="a4"/>
    <w:uiPriority w:val="99"/>
    <w:rsid w:val="00213FFD"/>
  </w:style>
  <w:style w:type="paragraph" w:styleId="a5">
    <w:name w:val="No Spacing"/>
    <w:link w:val="Char1"/>
    <w:uiPriority w:val="1"/>
    <w:qFormat/>
    <w:rsid w:val="00EB7E3B"/>
    <w:pPr>
      <w:spacing w:after="0" w:line="240" w:lineRule="auto"/>
    </w:pPr>
    <w:rPr>
      <w:rFonts w:eastAsiaTheme="minorEastAsia"/>
      <w:lang w:eastAsia="el-GR"/>
    </w:rPr>
  </w:style>
  <w:style w:type="character" w:customStyle="1" w:styleId="Char1">
    <w:name w:val="Χωρίς διάστιχο Char"/>
    <w:basedOn w:val="a0"/>
    <w:link w:val="a5"/>
    <w:uiPriority w:val="1"/>
    <w:rsid w:val="00EB7E3B"/>
    <w:rPr>
      <w:rFonts w:eastAsiaTheme="minorEastAsia"/>
      <w:lang w:eastAsia="el-GR"/>
    </w:rPr>
  </w:style>
  <w:style w:type="paragraph" w:styleId="a6">
    <w:name w:val="List Paragraph"/>
    <w:basedOn w:val="a"/>
    <w:uiPriority w:val="34"/>
    <w:qFormat/>
    <w:rsid w:val="00AB7036"/>
    <w:pPr>
      <w:ind w:left="720"/>
      <w:contextualSpacing/>
    </w:pPr>
  </w:style>
  <w:style w:type="character" w:customStyle="1" w:styleId="1Char">
    <w:name w:val="Επικεφαλίδα 1 Char"/>
    <w:basedOn w:val="a0"/>
    <w:link w:val="1"/>
    <w:uiPriority w:val="9"/>
    <w:rsid w:val="001D0A66"/>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1D0A66"/>
    <w:pPr>
      <w:spacing w:line="276" w:lineRule="auto"/>
      <w:outlineLvl w:val="9"/>
    </w:pPr>
  </w:style>
  <w:style w:type="character" w:customStyle="1" w:styleId="3Char">
    <w:name w:val="Επικεφαλίδα 3 Char"/>
    <w:basedOn w:val="a0"/>
    <w:link w:val="3"/>
    <w:uiPriority w:val="9"/>
    <w:rsid w:val="001D0A66"/>
    <w:rPr>
      <w:rFonts w:asciiTheme="majorHAnsi" w:eastAsiaTheme="majorEastAsia" w:hAnsiTheme="majorHAnsi" w:cstheme="majorBidi"/>
      <w:b/>
      <w:bCs/>
      <w:color w:val="5B9BD5" w:themeColor="accent1"/>
    </w:rPr>
  </w:style>
  <w:style w:type="paragraph" w:styleId="10">
    <w:name w:val="toc 1"/>
    <w:basedOn w:val="a"/>
    <w:next w:val="a"/>
    <w:autoRedefine/>
    <w:uiPriority w:val="39"/>
    <w:unhideWhenUsed/>
    <w:rsid w:val="001D0A66"/>
    <w:pPr>
      <w:spacing w:after="100"/>
    </w:pPr>
  </w:style>
  <w:style w:type="character" w:styleId="-">
    <w:name w:val="Hyperlink"/>
    <w:basedOn w:val="a0"/>
    <w:uiPriority w:val="99"/>
    <w:unhideWhenUsed/>
    <w:rsid w:val="001D0A66"/>
    <w:rPr>
      <w:color w:val="0563C1" w:themeColor="hyperlink"/>
      <w:u w:val="single"/>
    </w:rPr>
  </w:style>
  <w:style w:type="paragraph" w:styleId="a8">
    <w:name w:val="Balloon Text"/>
    <w:basedOn w:val="a"/>
    <w:link w:val="Char2"/>
    <w:uiPriority w:val="99"/>
    <w:semiHidden/>
    <w:unhideWhenUsed/>
    <w:rsid w:val="009D4C6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9D4C6D"/>
    <w:rPr>
      <w:rFonts w:ascii="Segoe UI" w:hAnsi="Segoe UI" w:cs="Segoe UI"/>
      <w:sz w:val="18"/>
      <w:szCs w:val="18"/>
    </w:rPr>
  </w:style>
  <w:style w:type="character" w:styleId="a9">
    <w:name w:val="annotation reference"/>
    <w:basedOn w:val="a0"/>
    <w:uiPriority w:val="99"/>
    <w:semiHidden/>
    <w:unhideWhenUsed/>
    <w:rsid w:val="00E34A1A"/>
    <w:rPr>
      <w:sz w:val="16"/>
      <w:szCs w:val="16"/>
    </w:rPr>
  </w:style>
  <w:style w:type="paragraph" w:styleId="aa">
    <w:name w:val="annotation text"/>
    <w:basedOn w:val="a"/>
    <w:link w:val="Char3"/>
    <w:uiPriority w:val="99"/>
    <w:semiHidden/>
    <w:unhideWhenUsed/>
    <w:rsid w:val="00E34A1A"/>
    <w:pPr>
      <w:spacing w:line="240" w:lineRule="auto"/>
    </w:pPr>
    <w:rPr>
      <w:sz w:val="20"/>
      <w:szCs w:val="20"/>
    </w:rPr>
  </w:style>
  <w:style w:type="character" w:customStyle="1" w:styleId="Char3">
    <w:name w:val="Κείμενο σχολίου Char"/>
    <w:basedOn w:val="a0"/>
    <w:link w:val="aa"/>
    <w:uiPriority w:val="99"/>
    <w:semiHidden/>
    <w:rsid w:val="00E34A1A"/>
    <w:rPr>
      <w:sz w:val="20"/>
      <w:szCs w:val="20"/>
    </w:rPr>
  </w:style>
  <w:style w:type="paragraph" w:styleId="ab">
    <w:name w:val="annotation subject"/>
    <w:basedOn w:val="aa"/>
    <w:next w:val="aa"/>
    <w:link w:val="Char4"/>
    <w:uiPriority w:val="99"/>
    <w:semiHidden/>
    <w:unhideWhenUsed/>
    <w:rsid w:val="00E34A1A"/>
    <w:rPr>
      <w:b/>
      <w:bCs/>
    </w:rPr>
  </w:style>
  <w:style w:type="character" w:customStyle="1" w:styleId="Char4">
    <w:name w:val="Θέμα σχολίου Char"/>
    <w:basedOn w:val="Char3"/>
    <w:link w:val="ab"/>
    <w:uiPriority w:val="99"/>
    <w:semiHidden/>
    <w:rsid w:val="00E34A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9A"/>
  </w:style>
  <w:style w:type="paragraph" w:styleId="1">
    <w:name w:val="heading 1"/>
    <w:basedOn w:val="a"/>
    <w:next w:val="a"/>
    <w:link w:val="1Char"/>
    <w:uiPriority w:val="9"/>
    <w:qFormat/>
    <w:rsid w:val="001D0A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213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1D0A6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13FFD"/>
    <w:rPr>
      <w:rFonts w:asciiTheme="majorHAnsi" w:eastAsiaTheme="majorEastAsia" w:hAnsiTheme="majorHAnsi" w:cstheme="majorBidi"/>
      <w:color w:val="2E74B5" w:themeColor="accent1" w:themeShade="BF"/>
      <w:sz w:val="26"/>
      <w:szCs w:val="26"/>
    </w:rPr>
  </w:style>
  <w:style w:type="paragraph" w:styleId="a3">
    <w:name w:val="header"/>
    <w:basedOn w:val="a"/>
    <w:link w:val="Char"/>
    <w:uiPriority w:val="99"/>
    <w:unhideWhenUsed/>
    <w:rsid w:val="00213FFD"/>
    <w:pPr>
      <w:tabs>
        <w:tab w:val="center" w:pos="4153"/>
        <w:tab w:val="right" w:pos="8306"/>
      </w:tabs>
      <w:spacing w:after="0" w:line="240" w:lineRule="auto"/>
    </w:pPr>
  </w:style>
  <w:style w:type="character" w:customStyle="1" w:styleId="Char">
    <w:name w:val="Κεφαλίδα Char"/>
    <w:basedOn w:val="a0"/>
    <w:link w:val="a3"/>
    <w:uiPriority w:val="99"/>
    <w:rsid w:val="00213FFD"/>
  </w:style>
  <w:style w:type="paragraph" w:styleId="a4">
    <w:name w:val="footer"/>
    <w:basedOn w:val="a"/>
    <w:link w:val="Char0"/>
    <w:uiPriority w:val="99"/>
    <w:unhideWhenUsed/>
    <w:rsid w:val="00213FFD"/>
    <w:pPr>
      <w:tabs>
        <w:tab w:val="center" w:pos="4153"/>
        <w:tab w:val="right" w:pos="8306"/>
      </w:tabs>
      <w:spacing w:after="0" w:line="240" w:lineRule="auto"/>
    </w:pPr>
  </w:style>
  <w:style w:type="character" w:customStyle="1" w:styleId="Char0">
    <w:name w:val="Υποσέλιδο Char"/>
    <w:basedOn w:val="a0"/>
    <w:link w:val="a4"/>
    <w:uiPriority w:val="99"/>
    <w:rsid w:val="00213FFD"/>
  </w:style>
  <w:style w:type="paragraph" w:styleId="a5">
    <w:name w:val="No Spacing"/>
    <w:link w:val="Char1"/>
    <w:uiPriority w:val="1"/>
    <w:qFormat/>
    <w:rsid w:val="00EB7E3B"/>
    <w:pPr>
      <w:spacing w:after="0" w:line="240" w:lineRule="auto"/>
    </w:pPr>
    <w:rPr>
      <w:rFonts w:eastAsiaTheme="minorEastAsia"/>
      <w:lang w:eastAsia="el-GR"/>
    </w:rPr>
  </w:style>
  <w:style w:type="character" w:customStyle="1" w:styleId="Char1">
    <w:name w:val="Χωρίς διάστιχο Char"/>
    <w:basedOn w:val="a0"/>
    <w:link w:val="a5"/>
    <w:uiPriority w:val="1"/>
    <w:rsid w:val="00EB7E3B"/>
    <w:rPr>
      <w:rFonts w:eastAsiaTheme="minorEastAsia"/>
      <w:lang w:eastAsia="el-GR"/>
    </w:rPr>
  </w:style>
  <w:style w:type="paragraph" w:styleId="a6">
    <w:name w:val="List Paragraph"/>
    <w:basedOn w:val="a"/>
    <w:uiPriority w:val="34"/>
    <w:qFormat/>
    <w:rsid w:val="00AB7036"/>
    <w:pPr>
      <w:ind w:left="720"/>
      <w:contextualSpacing/>
    </w:pPr>
  </w:style>
  <w:style w:type="character" w:customStyle="1" w:styleId="1Char">
    <w:name w:val="Επικεφαλίδα 1 Char"/>
    <w:basedOn w:val="a0"/>
    <w:link w:val="1"/>
    <w:uiPriority w:val="9"/>
    <w:rsid w:val="001D0A66"/>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1D0A66"/>
    <w:pPr>
      <w:spacing w:line="276" w:lineRule="auto"/>
      <w:outlineLvl w:val="9"/>
    </w:pPr>
  </w:style>
  <w:style w:type="character" w:customStyle="1" w:styleId="3Char">
    <w:name w:val="Επικεφαλίδα 3 Char"/>
    <w:basedOn w:val="a0"/>
    <w:link w:val="3"/>
    <w:uiPriority w:val="9"/>
    <w:rsid w:val="001D0A66"/>
    <w:rPr>
      <w:rFonts w:asciiTheme="majorHAnsi" w:eastAsiaTheme="majorEastAsia" w:hAnsiTheme="majorHAnsi" w:cstheme="majorBidi"/>
      <w:b/>
      <w:bCs/>
      <w:color w:val="5B9BD5" w:themeColor="accent1"/>
    </w:rPr>
  </w:style>
  <w:style w:type="paragraph" w:styleId="10">
    <w:name w:val="toc 1"/>
    <w:basedOn w:val="a"/>
    <w:next w:val="a"/>
    <w:autoRedefine/>
    <w:uiPriority w:val="39"/>
    <w:unhideWhenUsed/>
    <w:rsid w:val="001D0A66"/>
    <w:pPr>
      <w:spacing w:after="100"/>
    </w:pPr>
  </w:style>
  <w:style w:type="character" w:styleId="-">
    <w:name w:val="Hyperlink"/>
    <w:basedOn w:val="a0"/>
    <w:uiPriority w:val="99"/>
    <w:unhideWhenUsed/>
    <w:rsid w:val="001D0A66"/>
    <w:rPr>
      <w:color w:val="0563C1" w:themeColor="hyperlink"/>
      <w:u w:val="single"/>
    </w:rPr>
  </w:style>
  <w:style w:type="paragraph" w:styleId="a8">
    <w:name w:val="Balloon Text"/>
    <w:basedOn w:val="a"/>
    <w:link w:val="Char2"/>
    <w:uiPriority w:val="99"/>
    <w:semiHidden/>
    <w:unhideWhenUsed/>
    <w:rsid w:val="009D4C6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9D4C6D"/>
    <w:rPr>
      <w:rFonts w:ascii="Segoe UI" w:hAnsi="Segoe UI" w:cs="Segoe UI"/>
      <w:sz w:val="18"/>
      <w:szCs w:val="18"/>
    </w:rPr>
  </w:style>
  <w:style w:type="character" w:styleId="a9">
    <w:name w:val="annotation reference"/>
    <w:basedOn w:val="a0"/>
    <w:uiPriority w:val="99"/>
    <w:semiHidden/>
    <w:unhideWhenUsed/>
    <w:rsid w:val="00E34A1A"/>
    <w:rPr>
      <w:sz w:val="16"/>
      <w:szCs w:val="16"/>
    </w:rPr>
  </w:style>
  <w:style w:type="paragraph" w:styleId="aa">
    <w:name w:val="annotation text"/>
    <w:basedOn w:val="a"/>
    <w:link w:val="Char3"/>
    <w:uiPriority w:val="99"/>
    <w:semiHidden/>
    <w:unhideWhenUsed/>
    <w:rsid w:val="00E34A1A"/>
    <w:pPr>
      <w:spacing w:line="240" w:lineRule="auto"/>
    </w:pPr>
    <w:rPr>
      <w:sz w:val="20"/>
      <w:szCs w:val="20"/>
    </w:rPr>
  </w:style>
  <w:style w:type="character" w:customStyle="1" w:styleId="Char3">
    <w:name w:val="Κείμενο σχολίου Char"/>
    <w:basedOn w:val="a0"/>
    <w:link w:val="aa"/>
    <w:uiPriority w:val="99"/>
    <w:semiHidden/>
    <w:rsid w:val="00E34A1A"/>
    <w:rPr>
      <w:sz w:val="20"/>
      <w:szCs w:val="20"/>
    </w:rPr>
  </w:style>
  <w:style w:type="paragraph" w:styleId="ab">
    <w:name w:val="annotation subject"/>
    <w:basedOn w:val="aa"/>
    <w:next w:val="aa"/>
    <w:link w:val="Char4"/>
    <w:uiPriority w:val="99"/>
    <w:semiHidden/>
    <w:unhideWhenUsed/>
    <w:rsid w:val="00E34A1A"/>
    <w:rPr>
      <w:b/>
      <w:bCs/>
    </w:rPr>
  </w:style>
  <w:style w:type="character" w:customStyle="1" w:styleId="Char4">
    <w:name w:val="Θέμα σχολίου Char"/>
    <w:basedOn w:val="Char3"/>
    <w:link w:val="ab"/>
    <w:uiPriority w:val="99"/>
    <w:semiHidden/>
    <w:rsid w:val="00E34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2434">
      <w:bodyDiv w:val="1"/>
      <w:marLeft w:val="0"/>
      <w:marRight w:val="0"/>
      <w:marTop w:val="0"/>
      <w:marBottom w:val="0"/>
      <w:divBdr>
        <w:top w:val="none" w:sz="0" w:space="0" w:color="auto"/>
        <w:left w:val="none" w:sz="0" w:space="0" w:color="auto"/>
        <w:bottom w:val="none" w:sz="0" w:space="0" w:color="auto"/>
        <w:right w:val="none" w:sz="0" w:space="0" w:color="auto"/>
      </w:divBdr>
      <w:divsChild>
        <w:div w:id="351610937">
          <w:marLeft w:val="0"/>
          <w:marRight w:val="0"/>
          <w:marTop w:val="0"/>
          <w:marBottom w:val="0"/>
          <w:divBdr>
            <w:top w:val="none" w:sz="0" w:space="0" w:color="auto"/>
            <w:left w:val="none" w:sz="0" w:space="0" w:color="auto"/>
            <w:bottom w:val="none" w:sz="0" w:space="0" w:color="auto"/>
            <w:right w:val="none" w:sz="0" w:space="0" w:color="auto"/>
          </w:divBdr>
        </w:div>
        <w:div w:id="891308862">
          <w:marLeft w:val="0"/>
          <w:marRight w:val="0"/>
          <w:marTop w:val="0"/>
          <w:marBottom w:val="0"/>
          <w:divBdr>
            <w:top w:val="none" w:sz="0" w:space="0" w:color="auto"/>
            <w:left w:val="none" w:sz="0" w:space="0" w:color="auto"/>
            <w:bottom w:val="none" w:sz="0" w:space="0" w:color="auto"/>
            <w:right w:val="none" w:sz="0" w:space="0" w:color="auto"/>
          </w:divBdr>
        </w:div>
      </w:divsChild>
    </w:div>
    <w:div w:id="510990571">
      <w:bodyDiv w:val="1"/>
      <w:marLeft w:val="0"/>
      <w:marRight w:val="0"/>
      <w:marTop w:val="0"/>
      <w:marBottom w:val="0"/>
      <w:divBdr>
        <w:top w:val="none" w:sz="0" w:space="0" w:color="auto"/>
        <w:left w:val="none" w:sz="0" w:space="0" w:color="auto"/>
        <w:bottom w:val="none" w:sz="0" w:space="0" w:color="auto"/>
        <w:right w:val="none" w:sz="0" w:space="0" w:color="auto"/>
      </w:divBdr>
      <w:divsChild>
        <w:div w:id="1260455661">
          <w:marLeft w:val="0"/>
          <w:marRight w:val="0"/>
          <w:marTop w:val="0"/>
          <w:marBottom w:val="0"/>
          <w:divBdr>
            <w:top w:val="none" w:sz="0" w:space="0" w:color="auto"/>
            <w:left w:val="none" w:sz="0" w:space="0" w:color="auto"/>
            <w:bottom w:val="none" w:sz="0" w:space="0" w:color="auto"/>
            <w:right w:val="none" w:sz="0" w:space="0" w:color="auto"/>
          </w:divBdr>
        </w:div>
        <w:div w:id="710224443">
          <w:marLeft w:val="0"/>
          <w:marRight w:val="0"/>
          <w:marTop w:val="0"/>
          <w:marBottom w:val="0"/>
          <w:divBdr>
            <w:top w:val="none" w:sz="0" w:space="0" w:color="auto"/>
            <w:left w:val="none" w:sz="0" w:space="0" w:color="auto"/>
            <w:bottom w:val="none" w:sz="0" w:space="0" w:color="auto"/>
            <w:right w:val="none" w:sz="0" w:space="0" w:color="auto"/>
          </w:divBdr>
        </w:div>
      </w:divsChild>
    </w:div>
    <w:div w:id="724258329">
      <w:bodyDiv w:val="1"/>
      <w:marLeft w:val="0"/>
      <w:marRight w:val="0"/>
      <w:marTop w:val="0"/>
      <w:marBottom w:val="0"/>
      <w:divBdr>
        <w:top w:val="none" w:sz="0" w:space="0" w:color="auto"/>
        <w:left w:val="none" w:sz="0" w:space="0" w:color="auto"/>
        <w:bottom w:val="none" w:sz="0" w:space="0" w:color="auto"/>
        <w:right w:val="none" w:sz="0" w:space="0" w:color="auto"/>
      </w:divBdr>
    </w:div>
    <w:div w:id="1244102378">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0"/>
          <w:marRight w:val="0"/>
          <w:marTop w:val="0"/>
          <w:marBottom w:val="0"/>
          <w:divBdr>
            <w:top w:val="none" w:sz="0" w:space="0" w:color="auto"/>
            <w:left w:val="none" w:sz="0" w:space="0" w:color="auto"/>
            <w:bottom w:val="none" w:sz="0" w:space="0" w:color="auto"/>
            <w:right w:val="none" w:sz="0" w:space="0" w:color="auto"/>
          </w:divBdr>
        </w:div>
        <w:div w:id="459686441">
          <w:marLeft w:val="0"/>
          <w:marRight w:val="0"/>
          <w:marTop w:val="0"/>
          <w:marBottom w:val="0"/>
          <w:divBdr>
            <w:top w:val="none" w:sz="0" w:space="0" w:color="auto"/>
            <w:left w:val="none" w:sz="0" w:space="0" w:color="auto"/>
            <w:bottom w:val="none" w:sz="0" w:space="0" w:color="auto"/>
            <w:right w:val="none" w:sz="0" w:space="0" w:color="auto"/>
          </w:divBdr>
        </w:div>
        <w:div w:id="810831617">
          <w:marLeft w:val="0"/>
          <w:marRight w:val="0"/>
          <w:marTop w:val="0"/>
          <w:marBottom w:val="0"/>
          <w:divBdr>
            <w:top w:val="none" w:sz="0" w:space="0" w:color="auto"/>
            <w:left w:val="none" w:sz="0" w:space="0" w:color="auto"/>
            <w:bottom w:val="none" w:sz="0" w:space="0" w:color="auto"/>
            <w:right w:val="none" w:sz="0" w:space="0" w:color="auto"/>
          </w:divBdr>
        </w:div>
        <w:div w:id="2094007738">
          <w:marLeft w:val="0"/>
          <w:marRight w:val="0"/>
          <w:marTop w:val="0"/>
          <w:marBottom w:val="0"/>
          <w:divBdr>
            <w:top w:val="none" w:sz="0" w:space="0" w:color="auto"/>
            <w:left w:val="none" w:sz="0" w:space="0" w:color="auto"/>
            <w:bottom w:val="none" w:sz="0" w:space="0" w:color="auto"/>
            <w:right w:val="none" w:sz="0" w:space="0" w:color="auto"/>
          </w:divBdr>
        </w:div>
        <w:div w:id="897589502">
          <w:marLeft w:val="0"/>
          <w:marRight w:val="0"/>
          <w:marTop w:val="0"/>
          <w:marBottom w:val="0"/>
          <w:divBdr>
            <w:top w:val="none" w:sz="0" w:space="0" w:color="auto"/>
            <w:left w:val="none" w:sz="0" w:space="0" w:color="auto"/>
            <w:bottom w:val="none" w:sz="0" w:space="0" w:color="auto"/>
            <w:right w:val="none" w:sz="0" w:space="0" w:color="auto"/>
          </w:divBdr>
        </w:div>
        <w:div w:id="887033031">
          <w:marLeft w:val="0"/>
          <w:marRight w:val="0"/>
          <w:marTop w:val="0"/>
          <w:marBottom w:val="0"/>
          <w:divBdr>
            <w:top w:val="none" w:sz="0" w:space="0" w:color="auto"/>
            <w:left w:val="none" w:sz="0" w:space="0" w:color="auto"/>
            <w:bottom w:val="none" w:sz="0" w:space="0" w:color="auto"/>
            <w:right w:val="none" w:sz="0" w:space="0" w:color="auto"/>
          </w:divBdr>
        </w:div>
        <w:div w:id="794252273">
          <w:marLeft w:val="0"/>
          <w:marRight w:val="0"/>
          <w:marTop w:val="0"/>
          <w:marBottom w:val="0"/>
          <w:divBdr>
            <w:top w:val="none" w:sz="0" w:space="0" w:color="auto"/>
            <w:left w:val="none" w:sz="0" w:space="0" w:color="auto"/>
            <w:bottom w:val="none" w:sz="0" w:space="0" w:color="auto"/>
            <w:right w:val="none" w:sz="0" w:space="0" w:color="auto"/>
          </w:divBdr>
        </w:div>
        <w:div w:id="1791171347">
          <w:marLeft w:val="0"/>
          <w:marRight w:val="0"/>
          <w:marTop w:val="0"/>
          <w:marBottom w:val="0"/>
          <w:divBdr>
            <w:top w:val="none" w:sz="0" w:space="0" w:color="auto"/>
            <w:left w:val="none" w:sz="0" w:space="0" w:color="auto"/>
            <w:bottom w:val="none" w:sz="0" w:space="0" w:color="auto"/>
            <w:right w:val="none" w:sz="0" w:space="0" w:color="auto"/>
          </w:divBdr>
        </w:div>
        <w:div w:id="1175800632">
          <w:marLeft w:val="0"/>
          <w:marRight w:val="0"/>
          <w:marTop w:val="0"/>
          <w:marBottom w:val="0"/>
          <w:divBdr>
            <w:top w:val="none" w:sz="0" w:space="0" w:color="auto"/>
            <w:left w:val="none" w:sz="0" w:space="0" w:color="auto"/>
            <w:bottom w:val="none" w:sz="0" w:space="0" w:color="auto"/>
            <w:right w:val="none" w:sz="0" w:space="0" w:color="auto"/>
          </w:divBdr>
        </w:div>
      </w:divsChild>
    </w:div>
    <w:div w:id="1311209536">
      <w:bodyDiv w:val="1"/>
      <w:marLeft w:val="0"/>
      <w:marRight w:val="0"/>
      <w:marTop w:val="0"/>
      <w:marBottom w:val="0"/>
      <w:divBdr>
        <w:top w:val="none" w:sz="0" w:space="0" w:color="auto"/>
        <w:left w:val="none" w:sz="0" w:space="0" w:color="auto"/>
        <w:bottom w:val="none" w:sz="0" w:space="0" w:color="auto"/>
        <w:right w:val="none" w:sz="0" w:space="0" w:color="auto"/>
      </w:divBdr>
      <w:divsChild>
        <w:div w:id="61294828">
          <w:marLeft w:val="0"/>
          <w:marRight w:val="0"/>
          <w:marTop w:val="0"/>
          <w:marBottom w:val="0"/>
          <w:divBdr>
            <w:top w:val="none" w:sz="0" w:space="0" w:color="auto"/>
            <w:left w:val="none" w:sz="0" w:space="0" w:color="auto"/>
            <w:bottom w:val="none" w:sz="0" w:space="0" w:color="auto"/>
            <w:right w:val="none" w:sz="0" w:space="0" w:color="auto"/>
          </w:divBdr>
        </w:div>
        <w:div w:id="276566047">
          <w:marLeft w:val="0"/>
          <w:marRight w:val="0"/>
          <w:marTop w:val="0"/>
          <w:marBottom w:val="0"/>
          <w:divBdr>
            <w:top w:val="none" w:sz="0" w:space="0" w:color="auto"/>
            <w:left w:val="none" w:sz="0" w:space="0" w:color="auto"/>
            <w:bottom w:val="none" w:sz="0" w:space="0" w:color="auto"/>
            <w:right w:val="none" w:sz="0" w:space="0" w:color="auto"/>
          </w:divBdr>
        </w:div>
        <w:div w:id="13310736">
          <w:marLeft w:val="0"/>
          <w:marRight w:val="0"/>
          <w:marTop w:val="0"/>
          <w:marBottom w:val="0"/>
          <w:divBdr>
            <w:top w:val="none" w:sz="0" w:space="0" w:color="auto"/>
            <w:left w:val="none" w:sz="0" w:space="0" w:color="auto"/>
            <w:bottom w:val="none" w:sz="0" w:space="0" w:color="auto"/>
            <w:right w:val="none" w:sz="0" w:space="0" w:color="auto"/>
          </w:divBdr>
        </w:div>
      </w:divsChild>
    </w:div>
    <w:div w:id="1683822143">
      <w:bodyDiv w:val="1"/>
      <w:marLeft w:val="0"/>
      <w:marRight w:val="0"/>
      <w:marTop w:val="0"/>
      <w:marBottom w:val="0"/>
      <w:divBdr>
        <w:top w:val="none" w:sz="0" w:space="0" w:color="auto"/>
        <w:left w:val="none" w:sz="0" w:space="0" w:color="auto"/>
        <w:bottom w:val="none" w:sz="0" w:space="0" w:color="auto"/>
        <w:right w:val="none" w:sz="0" w:space="0" w:color="auto"/>
      </w:divBdr>
      <w:divsChild>
        <w:div w:id="2034845303">
          <w:marLeft w:val="0"/>
          <w:marRight w:val="0"/>
          <w:marTop w:val="0"/>
          <w:marBottom w:val="0"/>
          <w:divBdr>
            <w:top w:val="none" w:sz="0" w:space="0" w:color="auto"/>
            <w:left w:val="none" w:sz="0" w:space="0" w:color="auto"/>
            <w:bottom w:val="none" w:sz="0" w:space="0" w:color="auto"/>
            <w:right w:val="none" w:sz="0" w:space="0" w:color="auto"/>
          </w:divBdr>
        </w:div>
        <w:div w:id="1370297885">
          <w:marLeft w:val="0"/>
          <w:marRight w:val="0"/>
          <w:marTop w:val="0"/>
          <w:marBottom w:val="0"/>
          <w:divBdr>
            <w:top w:val="none" w:sz="0" w:space="0" w:color="auto"/>
            <w:left w:val="none" w:sz="0" w:space="0" w:color="auto"/>
            <w:bottom w:val="none" w:sz="0" w:space="0" w:color="auto"/>
            <w:right w:val="none" w:sz="0" w:space="0" w:color="auto"/>
          </w:divBdr>
        </w:div>
      </w:divsChild>
    </w:div>
    <w:div w:id="1868054486">
      <w:bodyDiv w:val="1"/>
      <w:marLeft w:val="0"/>
      <w:marRight w:val="0"/>
      <w:marTop w:val="0"/>
      <w:marBottom w:val="0"/>
      <w:divBdr>
        <w:top w:val="none" w:sz="0" w:space="0" w:color="auto"/>
        <w:left w:val="none" w:sz="0" w:space="0" w:color="auto"/>
        <w:bottom w:val="none" w:sz="0" w:space="0" w:color="auto"/>
        <w:right w:val="none" w:sz="0" w:space="0" w:color="auto"/>
      </w:divBdr>
      <w:divsChild>
        <w:div w:id="558170393">
          <w:marLeft w:val="0"/>
          <w:marRight w:val="0"/>
          <w:marTop w:val="0"/>
          <w:marBottom w:val="0"/>
          <w:divBdr>
            <w:top w:val="none" w:sz="0" w:space="0" w:color="auto"/>
            <w:left w:val="none" w:sz="0" w:space="0" w:color="auto"/>
            <w:bottom w:val="none" w:sz="0" w:space="0" w:color="auto"/>
            <w:right w:val="none" w:sz="0" w:space="0" w:color="auto"/>
          </w:divBdr>
        </w:div>
        <w:div w:id="558176494">
          <w:marLeft w:val="0"/>
          <w:marRight w:val="0"/>
          <w:marTop w:val="0"/>
          <w:marBottom w:val="0"/>
          <w:divBdr>
            <w:top w:val="none" w:sz="0" w:space="0" w:color="auto"/>
            <w:left w:val="none" w:sz="0" w:space="0" w:color="auto"/>
            <w:bottom w:val="none" w:sz="0" w:space="0" w:color="auto"/>
            <w:right w:val="none" w:sz="0" w:space="0" w:color="auto"/>
          </w:divBdr>
        </w:div>
        <w:div w:id="2107266397">
          <w:marLeft w:val="0"/>
          <w:marRight w:val="0"/>
          <w:marTop w:val="0"/>
          <w:marBottom w:val="0"/>
          <w:divBdr>
            <w:top w:val="none" w:sz="0" w:space="0" w:color="auto"/>
            <w:left w:val="none" w:sz="0" w:space="0" w:color="auto"/>
            <w:bottom w:val="none" w:sz="0" w:space="0" w:color="auto"/>
            <w:right w:val="none" w:sz="0" w:space="0" w:color="auto"/>
          </w:divBdr>
        </w:div>
      </w:divsChild>
    </w:div>
    <w:div w:id="1927610981">
      <w:bodyDiv w:val="1"/>
      <w:marLeft w:val="0"/>
      <w:marRight w:val="0"/>
      <w:marTop w:val="0"/>
      <w:marBottom w:val="0"/>
      <w:divBdr>
        <w:top w:val="none" w:sz="0" w:space="0" w:color="auto"/>
        <w:left w:val="none" w:sz="0" w:space="0" w:color="auto"/>
        <w:bottom w:val="none" w:sz="0" w:space="0" w:color="auto"/>
        <w:right w:val="none" w:sz="0" w:space="0" w:color="auto"/>
      </w:divBdr>
    </w:div>
    <w:div w:id="2036887603">
      <w:bodyDiv w:val="1"/>
      <w:marLeft w:val="0"/>
      <w:marRight w:val="0"/>
      <w:marTop w:val="0"/>
      <w:marBottom w:val="0"/>
      <w:divBdr>
        <w:top w:val="none" w:sz="0" w:space="0" w:color="auto"/>
        <w:left w:val="none" w:sz="0" w:space="0" w:color="auto"/>
        <w:bottom w:val="none" w:sz="0" w:space="0" w:color="auto"/>
        <w:right w:val="none" w:sz="0" w:space="0" w:color="auto"/>
      </w:divBdr>
      <w:divsChild>
        <w:div w:id="707294002">
          <w:marLeft w:val="0"/>
          <w:marRight w:val="0"/>
          <w:marTop w:val="0"/>
          <w:marBottom w:val="0"/>
          <w:divBdr>
            <w:top w:val="none" w:sz="0" w:space="0" w:color="auto"/>
            <w:left w:val="none" w:sz="0" w:space="0" w:color="auto"/>
            <w:bottom w:val="none" w:sz="0" w:space="0" w:color="auto"/>
            <w:right w:val="none" w:sz="0" w:space="0" w:color="auto"/>
          </w:divBdr>
        </w:div>
        <w:div w:id="1634630646">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3B1B-90DC-4EA1-84FF-FF6B4BCD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9387</Words>
  <Characters>50691</Characters>
  <Application>Microsoft Office Word</Application>
  <DocSecurity>0</DocSecurity>
  <Lines>422</Lines>
  <Paragraphs>119</Paragraphs>
  <ScaleCrop>false</ScaleCrop>
  <HeadingPairs>
    <vt:vector size="2" baseType="variant">
      <vt:variant>
        <vt:lpstr>Τίτλος</vt:lpstr>
      </vt:variant>
      <vt:variant>
        <vt:i4>1</vt:i4>
      </vt:variant>
    </vt:vector>
  </HeadingPairs>
  <TitlesOfParts>
    <vt:vector size="1" baseType="lpstr">
      <vt:lpstr>ΔΗΜΟΣ ΕΜΜΑΝΟΥΗΛ ΠΑΠΠΑ</vt:lpstr>
    </vt:vector>
  </TitlesOfParts>
  <Company/>
  <LinksUpToDate>false</LinksUpToDate>
  <CharactersWithSpaces>59959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ΕΜΜΑΝΟΥΗΛ ΠΑΠΠΑ</dc:title>
  <dc:subject>ΚΑΝΟΝΙΣΜΟΣ ΑΡΔΕΥΣΗΣ</dc:subject>
  <dc:creator>Χρήστης των Windows</dc:creator>
  <cp:lastModifiedBy>user</cp:lastModifiedBy>
  <cp:revision>2</cp:revision>
  <cp:lastPrinted>2020-11-10T12:10:00Z</cp:lastPrinted>
  <dcterms:created xsi:type="dcterms:W3CDTF">2022-02-09T07:58:00Z</dcterms:created>
  <dcterms:modified xsi:type="dcterms:W3CDTF">2022-02-09T07:58:00Z</dcterms:modified>
</cp:coreProperties>
</file>