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F5" w:rsidRDefault="00342A25" w:rsidP="000E3BF5">
      <w:pPr>
        <w:rPr>
          <w:sz w:val="24"/>
          <w:szCs w:val="24"/>
        </w:rPr>
      </w:pPr>
      <w:r w:rsidRPr="00342A25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45pt;margin-top:50.05pt;width:222.55pt;height:59.8pt;z-index:251661312">
            <v:textbox>
              <w:txbxContent>
                <w:p w:rsidR="000E3BF5" w:rsidRDefault="000E3BF5" w:rsidP="000E3BF5">
                  <w:pPr>
                    <w:spacing w:after="0" w:line="240" w:lineRule="auto"/>
                    <w:contextualSpacing/>
                    <w:jc w:val="both"/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5621EA">
                    <w:rPr>
                      <w:rFonts w:ascii="Tahoma" w:hAnsi="Tahoma"/>
                    </w:rPr>
                    <w:t>Προµήθεια</w:t>
                  </w:r>
                  <w:proofErr w:type="spellEnd"/>
                  <w:r w:rsidRPr="005621EA">
                    <w:rPr>
                      <w:rFonts w:ascii="Tahoma" w:hAnsi="Tahoma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κάδων απορριμμάτων</w:t>
                  </w:r>
                  <w:r w:rsidRPr="000E3BF5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  <w:p w:rsidR="000E3BF5" w:rsidRDefault="000E3BF5" w:rsidP="000E3BF5">
                  <w:pPr>
                    <w:spacing w:after="0" w:line="240" w:lineRule="auto"/>
                    <w:contextualSpacing/>
                    <w:jc w:val="both"/>
                    <w:rPr>
                      <w:rFonts w:ascii="Tahoma" w:hAnsi="Tahoma" w:cs="Tahoma"/>
                      <w:b/>
                    </w:rPr>
                  </w:pPr>
                </w:p>
                <w:p w:rsidR="000E3BF5" w:rsidRPr="005621EA" w:rsidRDefault="000E3BF5" w:rsidP="000E3BF5">
                  <w:pPr>
                    <w:spacing w:after="0" w:line="240" w:lineRule="auto"/>
                    <w:contextualSpacing/>
                    <w:jc w:val="both"/>
                    <w:rPr>
                      <w:rFonts w:ascii="Tahoma" w:hAnsi="Tahoma"/>
                    </w:rPr>
                  </w:pPr>
                  <w:r w:rsidRPr="00CA14A5">
                    <w:rPr>
                      <w:rFonts w:ascii="Tahoma" w:hAnsi="Tahoma" w:cs="Tahoma"/>
                      <w:b/>
                    </w:rPr>
                    <w:t>ΠΡΟΫΠ/ΣΜΟΣ:</w:t>
                  </w:r>
                  <w:r w:rsidRPr="007C1904">
                    <w:rPr>
                      <w:rFonts w:ascii="Tahoma" w:hAnsi="Tahoma" w:cs="Tahoma"/>
                      <w:b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25</w:t>
                  </w:r>
                  <w:r w:rsidRPr="007C1904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000</w:t>
                  </w:r>
                  <w:r w:rsidRPr="00D92C70">
                    <w:rPr>
                      <w:rFonts w:ascii="Tahoma" w:hAnsi="Tahoma" w:cs="Tahoma"/>
                      <w:sz w:val="24"/>
                      <w:szCs w:val="24"/>
                    </w:rPr>
                    <w:t>,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0</w:t>
                  </w:r>
                  <w:r w:rsidRPr="00D92C70">
                    <w:rPr>
                      <w:rFonts w:ascii="Tahoma" w:hAnsi="Tahoma" w:cs="Tahoma"/>
                      <w:sz w:val="24"/>
                      <w:szCs w:val="24"/>
                    </w:rPr>
                    <w:t>0</w:t>
                  </w:r>
                  <w:r w:rsidRPr="007D020B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D92C70">
                    <w:rPr>
                      <w:rFonts w:ascii="Tahoma" w:hAnsi="Tahoma" w:cs="Tahoma"/>
                      <w:sz w:val="24"/>
                      <w:szCs w:val="24"/>
                    </w:rPr>
                    <w:t>€</w:t>
                  </w:r>
                  <w:r w:rsidRPr="000E3BF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με Φ</w:t>
                  </w:r>
                  <w:r w:rsidRPr="005621EA">
                    <w:rPr>
                      <w:rFonts w:ascii="Tahoma" w:hAnsi="Tahoma" w:cs="Tahoma"/>
                    </w:rPr>
                    <w:t xml:space="preserve">ΠΑ  </w:t>
                  </w:r>
                </w:p>
              </w:txbxContent>
            </v:textbox>
          </v:shape>
        </w:pict>
      </w:r>
      <w:r w:rsidRPr="00342A25">
        <w:rPr>
          <w:noProof/>
          <w:lang w:eastAsia="el-GR"/>
        </w:rPr>
        <w:pict>
          <v:shape id="_x0000_s1026" type="#_x0000_t202" style="position:absolute;margin-left:298.65pt;margin-top:3.95pt;width:176.35pt;height:19.3pt;z-index:251660288">
            <v:textbox>
              <w:txbxContent>
                <w:p w:rsidR="000E3BF5" w:rsidRPr="000E3BF5" w:rsidRDefault="000E3BF5" w:rsidP="000E3BF5">
                  <w:pPr>
                    <w:rPr>
                      <w:b/>
                    </w:rPr>
                  </w:pPr>
                  <w:r w:rsidRPr="00E62FED">
                    <w:rPr>
                      <w:rFonts w:ascii="Tahoma" w:hAnsi="Tahoma" w:cs="Tahoma"/>
                      <w:b/>
                    </w:rPr>
                    <w:t>ΑΡΙΘΜΟΣ ΜΕΛΕΤΗΣ</w:t>
                  </w:r>
                  <w:r>
                    <w:rPr>
                      <w:rFonts w:ascii="Tahoma" w:hAnsi="Tahoma" w:cs="Tahoma"/>
                      <w:b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</w:rPr>
                    <w:t>1</w:t>
                  </w:r>
                  <w:r>
                    <w:rPr>
                      <w:rFonts w:ascii="Tahoma" w:hAnsi="Tahoma" w:cs="Tahoma"/>
                      <w:b/>
                      <w:lang w:val="en-US"/>
                    </w:rPr>
                    <w:t>/201</w:t>
                  </w:r>
                  <w:r>
                    <w:rPr>
                      <w:rFonts w:ascii="Tahoma" w:hAnsi="Tahoma" w:cs="Tahoma"/>
                      <w:b/>
                    </w:rPr>
                    <w:t>6</w:t>
                  </w:r>
                </w:p>
              </w:txbxContent>
            </v:textbox>
          </v:shape>
        </w:pict>
      </w:r>
      <w:r w:rsidR="000E3BF5">
        <w:t xml:space="preserve">  </w:t>
      </w:r>
      <w:r w:rsidR="000E3BF5">
        <w:object w:dxaOrig="102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43pt" o:ole="" fillcolor="window">
            <v:imagedata r:id="rId4" o:title="" gain="112993f" blacklevel="-5898f"/>
          </v:shape>
          <o:OLEObject Type="Embed" ProgID="Word.Picture.8" ShapeID="_x0000_i1025" DrawAspect="Content" ObjectID="_1514183083" r:id="rId5"/>
        </w:object>
      </w:r>
    </w:p>
    <w:p w:rsidR="000E3BF5" w:rsidRPr="005621EA" w:rsidRDefault="000E3BF5" w:rsidP="000E3BF5">
      <w:pPr>
        <w:spacing w:after="0" w:line="240" w:lineRule="auto"/>
        <w:rPr>
          <w:rFonts w:ascii="Tahoma" w:hAnsi="Tahoma" w:cs="Tahoma"/>
          <w:b/>
        </w:rPr>
      </w:pPr>
      <w:r w:rsidRPr="005621EA">
        <w:rPr>
          <w:rFonts w:ascii="Tahoma" w:hAnsi="Tahoma" w:cs="Tahoma"/>
          <w:b/>
        </w:rPr>
        <w:t xml:space="preserve">ΕΛΛΗΝΙΚΗ  ΔΗΜΟΚΡΑΤΙΑ  </w:t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  <w:t xml:space="preserve"> </w:t>
      </w:r>
    </w:p>
    <w:p w:rsidR="000E3BF5" w:rsidRPr="00CA14A5" w:rsidRDefault="000E3BF5" w:rsidP="000E3BF5">
      <w:pPr>
        <w:spacing w:after="0" w:line="240" w:lineRule="auto"/>
        <w:rPr>
          <w:rFonts w:ascii="Tahoma" w:hAnsi="Tahoma" w:cs="Tahoma"/>
          <w:b/>
        </w:rPr>
      </w:pPr>
      <w:r w:rsidRPr="005621EA">
        <w:rPr>
          <w:rFonts w:ascii="Tahoma" w:hAnsi="Tahoma" w:cs="Tahoma"/>
          <w:b/>
        </w:rPr>
        <w:t xml:space="preserve">ΝΟΜΟΣ </w:t>
      </w:r>
      <w:r>
        <w:rPr>
          <w:rFonts w:ascii="Tahoma" w:hAnsi="Tahoma" w:cs="Tahoma"/>
          <w:b/>
        </w:rPr>
        <w:t xml:space="preserve"> ΣΕΡΡΩΝ</w:t>
      </w:r>
      <w:r w:rsidRPr="005621EA">
        <w:rPr>
          <w:rFonts w:ascii="Tahoma" w:hAnsi="Tahoma" w:cs="Tahoma"/>
          <w:b/>
        </w:rPr>
        <w:t xml:space="preserve"> </w:t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</w:r>
      <w:r w:rsidRPr="005621EA">
        <w:rPr>
          <w:rFonts w:ascii="Tahoma" w:hAnsi="Tahoma" w:cs="Tahoma"/>
          <w:b/>
        </w:rPr>
        <w:tab/>
        <w:t xml:space="preserve">            </w:t>
      </w:r>
    </w:p>
    <w:p w:rsidR="000E3BF5" w:rsidRPr="005621EA" w:rsidRDefault="000E3BF5" w:rsidP="000E3BF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ΔΗΜΟΣ ΕΜΜΑΝΟΥΗΛ ΠΑΠΠΑ</w:t>
      </w:r>
      <w:r w:rsidRPr="005621EA">
        <w:rPr>
          <w:rFonts w:ascii="Tahoma" w:hAnsi="Tahoma" w:cs="Tahoma"/>
          <w:b/>
        </w:rPr>
        <w:t xml:space="preserve">             </w:t>
      </w:r>
    </w:p>
    <w:tbl>
      <w:tblPr>
        <w:tblW w:w="0" w:type="auto"/>
        <w:tblLayout w:type="fixed"/>
        <w:tblLook w:val="0000"/>
      </w:tblPr>
      <w:tblGrid>
        <w:gridCol w:w="4536"/>
      </w:tblGrid>
      <w:tr w:rsidR="000E3BF5" w:rsidRPr="00D431EF" w:rsidTr="000E3BF5">
        <w:trPr>
          <w:trHeight w:val="248"/>
        </w:trPr>
        <w:tc>
          <w:tcPr>
            <w:tcW w:w="4536" w:type="dxa"/>
          </w:tcPr>
          <w:p w:rsidR="000E3BF5" w:rsidRPr="000E3BF5" w:rsidRDefault="000E3BF5" w:rsidP="00FD6237">
            <w:pPr>
              <w:pStyle w:val="1"/>
              <w:jc w:val="left"/>
              <w:rPr>
                <w:rFonts w:ascii="Tahoma" w:eastAsia="Calibri" w:hAnsi="Tahoma" w:cs="Tahoma"/>
                <w:sz w:val="22"/>
                <w:szCs w:val="22"/>
              </w:rPr>
            </w:pPr>
            <w:r w:rsidRPr="000E3BF5">
              <w:rPr>
                <w:rFonts w:ascii="Tahoma" w:eastAsia="Calibri" w:hAnsi="Tahoma" w:cs="Tahoma"/>
                <w:sz w:val="22"/>
                <w:szCs w:val="22"/>
              </w:rPr>
              <w:t>Δ/ΝΣΗ ΤΕΧΝΙΚΩΝ ΥΠΗΡΕΣΙΩΝ , ΠΕΡΙΒΑΛΛΟΝΤΟΣ &amp; ΠΟΛΕΟΔΟΜΙΑΣ</w:t>
            </w:r>
          </w:p>
        </w:tc>
      </w:tr>
      <w:tr w:rsidR="000E3BF5" w:rsidRPr="005B34E5" w:rsidTr="000E3BF5">
        <w:trPr>
          <w:cantSplit/>
        </w:trPr>
        <w:tc>
          <w:tcPr>
            <w:tcW w:w="4536" w:type="dxa"/>
          </w:tcPr>
          <w:p w:rsidR="000E3BF5" w:rsidRPr="000E3BF5" w:rsidRDefault="000E3BF5" w:rsidP="00FD6237">
            <w:pPr>
              <w:pStyle w:val="1"/>
              <w:jc w:val="left"/>
              <w:rPr>
                <w:rFonts w:ascii="Tahoma" w:eastAsia="Calibri" w:hAnsi="Tahoma" w:cs="Tahoma"/>
                <w:sz w:val="22"/>
                <w:szCs w:val="22"/>
              </w:rPr>
            </w:pPr>
            <w:r w:rsidRPr="000E3BF5">
              <w:rPr>
                <w:rFonts w:ascii="Tahoma" w:eastAsia="Calibri" w:hAnsi="Tahoma" w:cs="Tahoma"/>
                <w:sz w:val="22"/>
                <w:szCs w:val="22"/>
              </w:rPr>
              <w:t xml:space="preserve">ΤΜΗΜΑ ΤΕΧΝΙΚΩΝ ΥΠΗΡΕΣΙΩΝ </w:t>
            </w:r>
          </w:p>
        </w:tc>
      </w:tr>
    </w:tbl>
    <w:p w:rsidR="000E3BF5" w:rsidRPr="00816792" w:rsidRDefault="000E3BF5" w:rsidP="000E3BF5">
      <w:pPr>
        <w:spacing w:after="0" w:line="240" w:lineRule="auto"/>
        <w:rPr>
          <w:rFonts w:ascii="Tahoma" w:hAnsi="Tahoma" w:cs="Tahoma"/>
          <w:b/>
          <w:sz w:val="6"/>
        </w:rPr>
      </w:pPr>
      <w:r w:rsidRPr="00816792">
        <w:rPr>
          <w:rFonts w:ascii="Tahoma" w:hAnsi="Tahoma" w:cs="Tahoma"/>
          <w:b/>
          <w:sz w:val="6"/>
        </w:rPr>
        <w:tab/>
      </w:r>
      <w:r w:rsidRPr="00816792">
        <w:rPr>
          <w:rFonts w:ascii="Tahoma" w:hAnsi="Tahoma" w:cs="Tahoma"/>
          <w:b/>
          <w:sz w:val="6"/>
        </w:rPr>
        <w:tab/>
      </w:r>
      <w:r w:rsidRPr="00816792">
        <w:rPr>
          <w:rFonts w:ascii="Tahoma" w:hAnsi="Tahoma" w:cs="Tahoma"/>
          <w:b/>
          <w:sz w:val="6"/>
        </w:rPr>
        <w:tab/>
      </w:r>
    </w:p>
    <w:p w:rsidR="000E3BF5" w:rsidRPr="00816792" w:rsidRDefault="000E3BF5" w:rsidP="000E3BF5">
      <w:pPr>
        <w:keepNext/>
        <w:spacing w:before="120"/>
        <w:jc w:val="center"/>
        <w:outlineLvl w:val="3"/>
        <w:rPr>
          <w:rFonts w:ascii="Tahoma" w:hAnsi="Tahoma" w:cs="Tahoma"/>
          <w:b/>
          <w:sz w:val="24"/>
          <w:szCs w:val="24"/>
          <w:u w:val="single"/>
        </w:rPr>
      </w:pPr>
      <w:r w:rsidRPr="00816792">
        <w:rPr>
          <w:rFonts w:ascii="Tahoma" w:hAnsi="Tahoma" w:cs="Tahoma"/>
          <w:b/>
          <w:sz w:val="24"/>
          <w:szCs w:val="24"/>
          <w:u w:val="single"/>
          <w:lang w:val="en-US"/>
        </w:rPr>
        <w:t>CPV</w:t>
      </w:r>
      <w:r w:rsidRPr="00816792">
        <w:rPr>
          <w:rFonts w:ascii="Tahoma" w:hAnsi="Tahoma" w:cs="Tahoma"/>
          <w:b/>
          <w:sz w:val="24"/>
          <w:szCs w:val="24"/>
          <w:u w:val="single"/>
        </w:rPr>
        <w:t xml:space="preserve"> 34928480-6: Δοχεία και κάδοι απορριμμάτων</w:t>
      </w:r>
    </w:p>
    <w:p w:rsidR="000E3BF5" w:rsidRDefault="000E3BF5" w:rsidP="000E3BF5">
      <w:pPr>
        <w:spacing w:line="360" w:lineRule="auto"/>
        <w:contextualSpacing/>
        <w:jc w:val="center"/>
        <w:rPr>
          <w:rFonts w:ascii="Tahoma" w:hAnsi="Tahoma" w:cs="Tahoma"/>
          <w:b/>
          <w:sz w:val="32"/>
          <w:szCs w:val="40"/>
        </w:rPr>
      </w:pPr>
      <w:r w:rsidRPr="000E3BF5">
        <w:rPr>
          <w:rFonts w:ascii="Tahoma" w:hAnsi="Tahoma" w:cs="Tahoma"/>
          <w:b/>
          <w:sz w:val="32"/>
          <w:szCs w:val="40"/>
        </w:rPr>
        <w:t xml:space="preserve">ΕΝΤΥΠΟ </w:t>
      </w:r>
      <w:r w:rsidR="00816792">
        <w:rPr>
          <w:rFonts w:ascii="Tahoma" w:hAnsi="Tahoma" w:cs="Tahoma"/>
          <w:b/>
          <w:sz w:val="32"/>
          <w:szCs w:val="40"/>
        </w:rPr>
        <w:t xml:space="preserve"> </w:t>
      </w:r>
      <w:r w:rsidRPr="000E3BF5">
        <w:rPr>
          <w:rFonts w:ascii="Tahoma" w:hAnsi="Tahoma" w:cs="Tahoma"/>
          <w:b/>
          <w:sz w:val="32"/>
          <w:szCs w:val="40"/>
        </w:rPr>
        <w:t>ΟΙΚΟΝΟΜΙΚΗΣ ΠΡΟΣΦΟΡΑΣ</w:t>
      </w:r>
    </w:p>
    <w:p w:rsidR="000E3BF5" w:rsidRPr="007D020B" w:rsidRDefault="000E3BF5" w:rsidP="00816792">
      <w:pPr>
        <w:spacing w:after="12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Της</w:t>
      </w:r>
      <w:r w:rsidRPr="002A6B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επιχείρησης……………………</w:t>
      </w:r>
      <w:r w:rsidRPr="007D020B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…………………………………………………</w:t>
      </w:r>
      <w:r w:rsidRPr="002A6B60">
        <w:rPr>
          <w:rFonts w:ascii="Tahoma" w:hAnsi="Tahoma" w:cs="Tahoma"/>
          <w:sz w:val="24"/>
          <w:szCs w:val="24"/>
        </w:rPr>
        <w:t>.</w:t>
      </w:r>
      <w:r w:rsidRPr="007D020B">
        <w:rPr>
          <w:rFonts w:ascii="Tahoma" w:hAnsi="Tahoma" w:cs="Tahoma"/>
          <w:sz w:val="24"/>
          <w:szCs w:val="24"/>
        </w:rPr>
        <w:t>…………</w:t>
      </w:r>
      <w:r w:rsidRPr="002A6B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µε έδρα στ…………………………………………….</w:t>
      </w:r>
      <w:r w:rsidRPr="002A6B60">
        <w:rPr>
          <w:rFonts w:ascii="Tahoma" w:hAnsi="Tahoma" w:cs="Tahoma"/>
          <w:sz w:val="24"/>
          <w:szCs w:val="24"/>
        </w:rPr>
        <w:t xml:space="preserve">, </w:t>
      </w:r>
      <w:r w:rsidRPr="007D020B">
        <w:rPr>
          <w:rFonts w:ascii="Tahoma" w:hAnsi="Tahoma" w:cs="Tahoma"/>
          <w:sz w:val="24"/>
          <w:szCs w:val="24"/>
        </w:rPr>
        <w:t>οδός ………</w:t>
      </w:r>
      <w:r>
        <w:rPr>
          <w:rFonts w:ascii="Tahoma" w:hAnsi="Tahoma" w:cs="Tahoma"/>
          <w:sz w:val="24"/>
          <w:szCs w:val="24"/>
        </w:rPr>
        <w:t>…..…………………</w:t>
      </w:r>
      <w:r w:rsidRPr="007D020B">
        <w:rPr>
          <w:rFonts w:ascii="Tahoma" w:hAnsi="Tahoma" w:cs="Tahoma"/>
          <w:sz w:val="24"/>
          <w:szCs w:val="24"/>
        </w:rPr>
        <w:t>……….</w:t>
      </w:r>
      <w:r w:rsidRPr="002A6B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D020B">
        <w:rPr>
          <w:rFonts w:ascii="Tahoma" w:hAnsi="Tahoma" w:cs="Tahoma"/>
          <w:sz w:val="24"/>
          <w:szCs w:val="24"/>
        </w:rPr>
        <w:t>αριθ</w:t>
      </w:r>
      <w:proofErr w:type="spellEnd"/>
      <w:r w:rsidRPr="007D020B">
        <w:rPr>
          <w:rFonts w:ascii="Tahoma" w:hAnsi="Tahoma" w:cs="Tahoma"/>
          <w:sz w:val="24"/>
          <w:szCs w:val="24"/>
        </w:rPr>
        <w:t>µ. ……...</w:t>
      </w:r>
      <w:r w:rsidRPr="002A6B60">
        <w:rPr>
          <w:rFonts w:ascii="Tahoma" w:hAnsi="Tahoma" w:cs="Tahoma"/>
          <w:sz w:val="24"/>
          <w:szCs w:val="24"/>
        </w:rPr>
        <w:t xml:space="preserve"> </w:t>
      </w:r>
      <w:r w:rsidRPr="007D020B">
        <w:rPr>
          <w:rFonts w:ascii="Tahoma" w:hAnsi="Tahoma" w:cs="Tahoma"/>
          <w:sz w:val="24"/>
          <w:szCs w:val="24"/>
        </w:rPr>
        <w:t xml:space="preserve">Τ.Κ………………………. </w:t>
      </w:r>
      <w:proofErr w:type="spellStart"/>
      <w:r w:rsidRPr="007D020B">
        <w:rPr>
          <w:rFonts w:ascii="Tahoma" w:hAnsi="Tahoma" w:cs="Tahoma"/>
          <w:sz w:val="24"/>
          <w:szCs w:val="24"/>
        </w:rPr>
        <w:t>Τηλ</w:t>
      </w:r>
      <w:proofErr w:type="spellEnd"/>
      <w:r w:rsidRPr="007D020B">
        <w:rPr>
          <w:rFonts w:ascii="Tahoma" w:hAnsi="Tahoma" w:cs="Tahoma"/>
          <w:sz w:val="24"/>
          <w:szCs w:val="24"/>
        </w:rPr>
        <w:t xml:space="preserve">.: …………………… Κινητό………………..……. </w:t>
      </w:r>
      <w:proofErr w:type="spellStart"/>
      <w:r w:rsidRPr="007D020B">
        <w:rPr>
          <w:rFonts w:ascii="Tahoma" w:hAnsi="Tahoma" w:cs="Tahoma"/>
          <w:sz w:val="24"/>
          <w:szCs w:val="24"/>
        </w:rPr>
        <w:t>Fax</w:t>
      </w:r>
      <w:proofErr w:type="spellEnd"/>
      <w:r w:rsidRPr="007D020B">
        <w:rPr>
          <w:rFonts w:ascii="Tahoma" w:hAnsi="Tahoma" w:cs="Tahoma"/>
          <w:sz w:val="24"/>
          <w:szCs w:val="24"/>
        </w:rPr>
        <w:t xml:space="preserve">: ……………………. </w:t>
      </w:r>
    </w:p>
    <w:p w:rsidR="000E3BF5" w:rsidRDefault="000E3BF5" w:rsidP="00816792">
      <w:pPr>
        <w:jc w:val="both"/>
        <w:rPr>
          <w:rFonts w:ascii="Tahoma" w:hAnsi="Tahoma" w:cs="Tahoma"/>
          <w:sz w:val="24"/>
          <w:szCs w:val="24"/>
        </w:rPr>
      </w:pPr>
      <w:r w:rsidRPr="007D020B">
        <w:rPr>
          <w:rFonts w:ascii="Tahoma" w:hAnsi="Tahoma" w:cs="Tahoma"/>
          <w:sz w:val="24"/>
          <w:szCs w:val="24"/>
        </w:rPr>
        <w:t xml:space="preserve">Αφού έλαβα γνώση της διακήρυξης του </w:t>
      </w:r>
      <w:proofErr w:type="spellStart"/>
      <w:r w:rsidRPr="007D020B">
        <w:rPr>
          <w:rFonts w:ascii="Tahoma" w:hAnsi="Tahoma" w:cs="Tahoma"/>
          <w:sz w:val="24"/>
          <w:szCs w:val="24"/>
        </w:rPr>
        <w:t>διαγωνισµού</w:t>
      </w:r>
      <w:proofErr w:type="spellEnd"/>
      <w:r w:rsidRPr="007D020B">
        <w:rPr>
          <w:rFonts w:ascii="Tahoma" w:hAnsi="Tahoma" w:cs="Tahoma"/>
          <w:sz w:val="24"/>
          <w:szCs w:val="24"/>
        </w:rPr>
        <w:t xml:space="preserve"> που αναγράφεται στον τίτλο και των λοιπών στοιχείων της µ</w:t>
      </w:r>
      <w:proofErr w:type="spellStart"/>
      <w:r w:rsidRPr="007D020B">
        <w:rPr>
          <w:rFonts w:ascii="Tahoma" w:hAnsi="Tahoma" w:cs="Tahoma"/>
          <w:sz w:val="24"/>
          <w:szCs w:val="24"/>
        </w:rPr>
        <w:t>ελέτης</w:t>
      </w:r>
      <w:proofErr w:type="spellEnd"/>
      <w:r w:rsidRPr="007D020B">
        <w:rPr>
          <w:rFonts w:ascii="Tahoma" w:hAnsi="Tahoma" w:cs="Tahoma"/>
          <w:sz w:val="24"/>
          <w:szCs w:val="24"/>
        </w:rPr>
        <w:t xml:space="preserve"> και της δημοπράτησης, καθώς και των συνθηκών εκτέλεσης της προμήθειας, υποβάλλω την παρούσα προσφορά.</w:t>
      </w:r>
    </w:p>
    <w:tbl>
      <w:tblPr>
        <w:tblW w:w="103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3934"/>
        <w:gridCol w:w="1168"/>
        <w:gridCol w:w="1099"/>
        <w:gridCol w:w="1733"/>
        <w:gridCol w:w="1841"/>
      </w:tblGrid>
      <w:tr w:rsidR="000E3BF5" w:rsidRPr="00D418B4" w:rsidTr="00816792">
        <w:tc>
          <w:tcPr>
            <w:tcW w:w="596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Α/Α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ΠΕΡΙΓΡΑΦΗ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ΜΟΝΑΔΑ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ΠΟΣΟ-</w:t>
            </w:r>
          </w:p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ΤΗΤΑ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 xml:space="preserve">ΤΙΜΗ </w:t>
            </w:r>
          </w:p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ΜΟΝΑΔΑΣ (€)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E3BF5" w:rsidRPr="00816792" w:rsidRDefault="000E3BF5" w:rsidP="00FD6237">
            <w:pPr>
              <w:spacing w:after="0" w:line="360" w:lineRule="auto"/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816792">
              <w:rPr>
                <w:rFonts w:ascii="Tahoma" w:hAnsi="Tahoma" w:cs="Tahoma"/>
                <w:b/>
                <w:sz w:val="20"/>
              </w:rPr>
              <w:t>ΔΑΠΑΝΗ (€)</w:t>
            </w:r>
          </w:p>
        </w:tc>
      </w:tr>
      <w:tr w:rsidR="000E3BF5" w:rsidRPr="00D418B4" w:rsidTr="00816792">
        <w:trPr>
          <w:trHeight w:val="639"/>
        </w:trPr>
        <w:tc>
          <w:tcPr>
            <w:tcW w:w="596" w:type="dxa"/>
          </w:tcPr>
          <w:p w:rsidR="000E3BF5" w:rsidRPr="00D418B4" w:rsidRDefault="000E3BF5" w:rsidP="00816792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Α1</w:t>
            </w:r>
          </w:p>
        </w:tc>
        <w:tc>
          <w:tcPr>
            <w:tcW w:w="3940" w:type="dxa"/>
          </w:tcPr>
          <w:p w:rsidR="000E3BF5" w:rsidRPr="00D4642C" w:rsidRDefault="000E3BF5" w:rsidP="00816792">
            <w:pPr>
              <w:spacing w:after="0"/>
              <w:rPr>
                <w:rFonts w:ascii="Arial" w:hAnsi="Arial" w:cs="Arial"/>
              </w:rPr>
            </w:pPr>
            <w:r w:rsidRPr="00D4642C">
              <w:rPr>
                <w:rFonts w:ascii="Arial" w:hAnsi="Arial" w:cs="Arial"/>
              </w:rPr>
              <w:t xml:space="preserve">Μεταλλικός τροχήλατος κάδος απορριμμάτων με πλαστικό καπάκι, χωρητικότητας 1.100 </w:t>
            </w:r>
            <w:proofErr w:type="spellStart"/>
            <w:r w:rsidRPr="00D4642C">
              <w:rPr>
                <w:rFonts w:ascii="Arial" w:hAnsi="Arial" w:cs="Arial"/>
              </w:rPr>
              <w:t>lt</w:t>
            </w:r>
            <w:proofErr w:type="spellEnd"/>
            <w:r w:rsidRPr="00D4642C">
              <w:rPr>
                <w:rFonts w:ascii="Arial" w:hAnsi="Arial" w:cs="Arial"/>
              </w:rPr>
              <w:t xml:space="preserve"> κατά ΕΝ 840</w:t>
            </w:r>
          </w:p>
        </w:tc>
        <w:tc>
          <w:tcPr>
            <w:tcW w:w="1168" w:type="dxa"/>
          </w:tcPr>
          <w:p w:rsidR="000E3BF5" w:rsidRPr="00D418B4" w:rsidRDefault="000E3BF5" w:rsidP="008167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D418B4">
              <w:rPr>
                <w:rFonts w:ascii="Tahoma" w:hAnsi="Tahoma" w:cs="Tahoma"/>
              </w:rPr>
              <w:t>Τεμ</w:t>
            </w:r>
            <w:proofErr w:type="spellEnd"/>
            <w:r w:rsidRPr="00D418B4">
              <w:rPr>
                <w:rFonts w:ascii="Tahoma" w:hAnsi="Tahoma" w:cs="Tahoma"/>
              </w:rPr>
              <w:t>.</w:t>
            </w:r>
          </w:p>
        </w:tc>
        <w:tc>
          <w:tcPr>
            <w:tcW w:w="1100" w:type="dxa"/>
          </w:tcPr>
          <w:p w:rsidR="000E3BF5" w:rsidRPr="00D4642C" w:rsidRDefault="000E3BF5" w:rsidP="00816792">
            <w:pPr>
              <w:spacing w:after="0"/>
              <w:jc w:val="center"/>
              <w:rPr>
                <w:rFonts w:ascii="Arial" w:hAnsi="Arial" w:cs="Arial"/>
              </w:rPr>
            </w:pPr>
            <w:r w:rsidRPr="00D4642C">
              <w:rPr>
                <w:rFonts w:ascii="Arial" w:hAnsi="Arial" w:cs="Arial"/>
              </w:rPr>
              <w:t>35</w:t>
            </w:r>
          </w:p>
        </w:tc>
        <w:tc>
          <w:tcPr>
            <w:tcW w:w="1734" w:type="dxa"/>
          </w:tcPr>
          <w:p w:rsidR="000E3BF5" w:rsidRPr="00D418B4" w:rsidRDefault="000E3BF5" w:rsidP="0081679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0E3BF5" w:rsidRPr="00D418B4" w:rsidRDefault="000E3BF5" w:rsidP="00816792">
            <w:pPr>
              <w:spacing w:after="0" w:line="360" w:lineRule="auto"/>
              <w:contextualSpacing/>
              <w:jc w:val="right"/>
              <w:rPr>
                <w:rFonts w:ascii="Tahoma" w:hAnsi="Tahoma" w:cs="Tahoma"/>
                <w:b/>
              </w:rPr>
            </w:pPr>
          </w:p>
        </w:tc>
      </w:tr>
      <w:tr w:rsidR="000E3BF5" w:rsidRPr="00D418B4" w:rsidTr="00816792">
        <w:trPr>
          <w:trHeight w:val="639"/>
        </w:trPr>
        <w:tc>
          <w:tcPr>
            <w:tcW w:w="596" w:type="dxa"/>
            <w:tcBorders>
              <w:bottom w:val="nil"/>
            </w:tcBorders>
          </w:tcPr>
          <w:p w:rsidR="000E3BF5" w:rsidRPr="00D418B4" w:rsidRDefault="000E3BF5" w:rsidP="00816792">
            <w:pPr>
              <w:spacing w:after="0"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Α2</w:t>
            </w:r>
          </w:p>
        </w:tc>
        <w:tc>
          <w:tcPr>
            <w:tcW w:w="3940" w:type="dxa"/>
            <w:tcBorders>
              <w:bottom w:val="nil"/>
            </w:tcBorders>
          </w:tcPr>
          <w:p w:rsidR="000E3BF5" w:rsidRPr="00D4642C" w:rsidRDefault="000E3BF5" w:rsidP="00816792">
            <w:pPr>
              <w:spacing w:after="0"/>
              <w:rPr>
                <w:rFonts w:ascii="Arial" w:hAnsi="Arial" w:cs="Arial"/>
              </w:rPr>
            </w:pPr>
            <w:r w:rsidRPr="00D4642C">
              <w:rPr>
                <w:rFonts w:ascii="Arial" w:hAnsi="Arial" w:cs="Arial"/>
              </w:rPr>
              <w:t xml:space="preserve">Πλαστικός τροχήλατος κάδος απορριμμάτων, χωρητικότητας 770 </w:t>
            </w:r>
            <w:proofErr w:type="spellStart"/>
            <w:r w:rsidRPr="00D4642C">
              <w:rPr>
                <w:rFonts w:ascii="Arial" w:hAnsi="Arial" w:cs="Arial"/>
              </w:rPr>
              <w:t>lt</w:t>
            </w:r>
            <w:proofErr w:type="spellEnd"/>
            <w:r w:rsidRPr="00D4642C">
              <w:rPr>
                <w:rFonts w:ascii="Arial" w:hAnsi="Arial" w:cs="Arial"/>
              </w:rPr>
              <w:t xml:space="preserve"> κατά ΕΝ 840</w:t>
            </w:r>
          </w:p>
        </w:tc>
        <w:tc>
          <w:tcPr>
            <w:tcW w:w="1168" w:type="dxa"/>
            <w:tcBorders>
              <w:bottom w:val="nil"/>
            </w:tcBorders>
          </w:tcPr>
          <w:p w:rsidR="000E3BF5" w:rsidRPr="00D418B4" w:rsidRDefault="000E3BF5" w:rsidP="008167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E3BF5" w:rsidRPr="00D418B4" w:rsidRDefault="000E3BF5" w:rsidP="0081679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D418B4">
              <w:rPr>
                <w:rFonts w:ascii="Tahoma" w:hAnsi="Tahoma" w:cs="Tahoma"/>
              </w:rPr>
              <w:t>Τεμ</w:t>
            </w:r>
            <w:proofErr w:type="spellEnd"/>
            <w:r w:rsidRPr="00D418B4">
              <w:rPr>
                <w:rFonts w:ascii="Tahoma" w:hAnsi="Tahoma" w:cs="Tahoma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E3BF5" w:rsidRPr="00D4642C" w:rsidRDefault="000E3BF5" w:rsidP="00816792">
            <w:pPr>
              <w:spacing w:after="0"/>
              <w:jc w:val="center"/>
              <w:rPr>
                <w:rFonts w:ascii="Arial" w:hAnsi="Arial" w:cs="Arial"/>
              </w:rPr>
            </w:pPr>
            <w:r w:rsidRPr="00D4642C">
              <w:rPr>
                <w:rFonts w:ascii="Arial" w:hAnsi="Arial" w:cs="Arial"/>
              </w:rPr>
              <w:t>80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E3BF5" w:rsidRPr="00D418B4" w:rsidRDefault="000E3BF5" w:rsidP="0081679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0E3BF5" w:rsidRPr="00D418B4" w:rsidRDefault="000E3BF5" w:rsidP="00816792">
            <w:pPr>
              <w:spacing w:after="0" w:line="360" w:lineRule="auto"/>
              <w:contextualSpacing/>
              <w:jc w:val="right"/>
              <w:rPr>
                <w:rFonts w:ascii="Tahoma" w:hAnsi="Tahoma" w:cs="Tahoma"/>
                <w:b/>
              </w:rPr>
            </w:pPr>
          </w:p>
        </w:tc>
      </w:tr>
      <w:tr w:rsidR="00816792" w:rsidRPr="00D418B4" w:rsidTr="00816792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rPr>
                <w:rFonts w:ascii="Tahoma" w:hAnsi="Tahoma" w:cs="Tahoma"/>
                <w:b/>
              </w:rPr>
            </w:pPr>
            <w:r w:rsidRPr="00D418B4">
              <w:rPr>
                <w:rFonts w:ascii="Tahoma" w:hAnsi="Tahoma" w:cs="Tahoma"/>
                <w:b/>
              </w:rPr>
              <w:t>ΣΥΝΟΛΟ ΧΩΡΙΣ ΦΠΑ</w:t>
            </w:r>
          </w:p>
        </w:tc>
        <w:tc>
          <w:tcPr>
            <w:tcW w:w="1843" w:type="dxa"/>
          </w:tcPr>
          <w:p w:rsidR="00816792" w:rsidRPr="00D418B4" w:rsidRDefault="00816792" w:rsidP="00FD6237">
            <w:pPr>
              <w:spacing w:after="0" w:line="360" w:lineRule="auto"/>
              <w:contextualSpacing/>
              <w:jc w:val="right"/>
              <w:rPr>
                <w:rFonts w:ascii="Tahoma" w:hAnsi="Tahoma" w:cs="Tahoma"/>
                <w:b/>
              </w:rPr>
            </w:pPr>
          </w:p>
        </w:tc>
      </w:tr>
      <w:tr w:rsidR="00816792" w:rsidRPr="00D418B4" w:rsidTr="00816792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rPr>
                <w:rFonts w:ascii="Tahoma" w:hAnsi="Tahoma" w:cs="Tahoma"/>
                <w:b/>
              </w:rPr>
            </w:pPr>
            <w:r w:rsidRPr="00D418B4">
              <w:rPr>
                <w:rFonts w:ascii="Tahoma" w:hAnsi="Tahoma" w:cs="Tahoma"/>
                <w:b/>
              </w:rPr>
              <w:t>ΦΠΑ 23%</w:t>
            </w:r>
          </w:p>
        </w:tc>
        <w:tc>
          <w:tcPr>
            <w:tcW w:w="1843" w:type="dxa"/>
          </w:tcPr>
          <w:p w:rsidR="00816792" w:rsidRPr="00D418B4" w:rsidRDefault="00816792" w:rsidP="00FD6237">
            <w:pPr>
              <w:spacing w:after="0" w:line="360" w:lineRule="auto"/>
              <w:contextualSpacing/>
              <w:jc w:val="right"/>
              <w:rPr>
                <w:rFonts w:ascii="Tahoma" w:hAnsi="Tahoma" w:cs="Tahoma"/>
                <w:b/>
              </w:rPr>
            </w:pPr>
          </w:p>
        </w:tc>
      </w:tr>
      <w:tr w:rsidR="00816792" w:rsidRPr="00D418B4" w:rsidTr="00816792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</w:tcPr>
          <w:p w:rsidR="00816792" w:rsidRPr="00D418B4" w:rsidRDefault="00816792" w:rsidP="00FD6237">
            <w:pPr>
              <w:spacing w:after="0" w:line="360" w:lineRule="auto"/>
              <w:contextualSpacing/>
              <w:rPr>
                <w:rFonts w:ascii="Tahoma" w:hAnsi="Tahoma" w:cs="Tahoma"/>
                <w:b/>
              </w:rPr>
            </w:pPr>
            <w:r w:rsidRPr="00D418B4">
              <w:rPr>
                <w:rFonts w:ascii="Tahoma" w:hAnsi="Tahoma" w:cs="Tahoma"/>
                <w:b/>
              </w:rPr>
              <w:t>ΣΥΝΟΛΙΚΗ ΔΑΠΑΝΗ</w:t>
            </w:r>
          </w:p>
        </w:tc>
        <w:tc>
          <w:tcPr>
            <w:tcW w:w="1843" w:type="dxa"/>
          </w:tcPr>
          <w:p w:rsidR="00816792" w:rsidRPr="00D418B4" w:rsidRDefault="00816792" w:rsidP="00FD6237">
            <w:pPr>
              <w:spacing w:after="0" w:line="360" w:lineRule="auto"/>
              <w:contextualSpacing/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0E3BF5" w:rsidRPr="00816792" w:rsidRDefault="000E3BF5" w:rsidP="000E3BF5">
      <w:pPr>
        <w:spacing w:line="360" w:lineRule="auto"/>
        <w:contextualSpacing/>
        <w:jc w:val="both"/>
        <w:rPr>
          <w:rFonts w:ascii="Tahoma" w:hAnsi="Tahoma" w:cs="Tahoma"/>
          <w:sz w:val="14"/>
          <w:szCs w:val="24"/>
        </w:rPr>
      </w:pPr>
    </w:p>
    <w:p w:rsidR="00816792" w:rsidRDefault="00816792" w:rsidP="0081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16792">
        <w:rPr>
          <w:rFonts w:ascii="Tahoma" w:hAnsi="Tahoma" w:cs="Tahoma"/>
          <w:b/>
          <w:sz w:val="24"/>
          <w:szCs w:val="24"/>
          <w:u w:val="single"/>
        </w:rPr>
        <w:t>ΟΛΟΓΡΑΦΩΣ ΣΥΝΟΛΙΚΗ ΔΑΠΑΝΗ (ΕΥΡΩ) :</w:t>
      </w:r>
    </w:p>
    <w:p w:rsidR="00816792" w:rsidRDefault="00816792" w:rsidP="0081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816792" w:rsidRPr="00816792" w:rsidRDefault="00816792" w:rsidP="0081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816792" w:rsidRPr="00816792" w:rsidRDefault="00816792" w:rsidP="000E3BF5">
      <w:pPr>
        <w:spacing w:line="360" w:lineRule="auto"/>
        <w:ind w:left="3600" w:firstLine="720"/>
        <w:contextualSpacing/>
        <w:jc w:val="both"/>
        <w:rPr>
          <w:rFonts w:ascii="Tahoma" w:hAnsi="Tahoma" w:cs="Tahoma"/>
          <w:sz w:val="16"/>
          <w:szCs w:val="24"/>
        </w:rPr>
      </w:pPr>
    </w:p>
    <w:p w:rsidR="000E3BF5" w:rsidRPr="00816792" w:rsidRDefault="000E3BF5" w:rsidP="000E3BF5">
      <w:pPr>
        <w:spacing w:line="360" w:lineRule="auto"/>
        <w:ind w:left="3600" w:firstLine="720"/>
        <w:contextualSpacing/>
        <w:jc w:val="both"/>
        <w:rPr>
          <w:rFonts w:ascii="Tahoma" w:hAnsi="Tahoma" w:cs="Tahoma"/>
          <w:sz w:val="24"/>
          <w:szCs w:val="24"/>
        </w:rPr>
      </w:pPr>
      <w:r w:rsidRPr="00D92C70">
        <w:rPr>
          <w:rFonts w:ascii="Tahoma" w:hAnsi="Tahoma" w:cs="Tahoma"/>
          <w:sz w:val="24"/>
          <w:szCs w:val="24"/>
        </w:rPr>
        <w:t xml:space="preserve">ΗΜΕΡΟΜΗΝΙΑ </w:t>
      </w:r>
      <w:r w:rsidRPr="00816792">
        <w:rPr>
          <w:rFonts w:ascii="Tahoma" w:hAnsi="Tahoma" w:cs="Tahoma"/>
          <w:sz w:val="24"/>
          <w:szCs w:val="24"/>
        </w:rPr>
        <w:t>……………………………………………</w:t>
      </w:r>
    </w:p>
    <w:p w:rsidR="000E3BF5" w:rsidRPr="00C5649E" w:rsidRDefault="00816792" w:rsidP="000E3BF5">
      <w:pPr>
        <w:spacing w:line="360" w:lineRule="auto"/>
        <w:ind w:left="5760" w:firstLine="720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0E3BF5" w:rsidRPr="00C5649E">
        <w:rPr>
          <w:rFonts w:ascii="Tahoma" w:hAnsi="Tahoma" w:cs="Tahoma"/>
          <w:b/>
          <w:sz w:val="24"/>
          <w:szCs w:val="24"/>
          <w:u w:val="single"/>
        </w:rPr>
        <w:t>Ο ΠΡΟΣΦΕΡΩΝ</w:t>
      </w:r>
    </w:p>
    <w:p w:rsidR="00816792" w:rsidRPr="00816792" w:rsidRDefault="00816792" w:rsidP="000E3BF5">
      <w:pPr>
        <w:spacing w:line="360" w:lineRule="auto"/>
        <w:ind w:left="5760" w:firstLine="720"/>
        <w:contextualSpacing/>
        <w:jc w:val="both"/>
        <w:rPr>
          <w:rFonts w:ascii="Tahoma" w:hAnsi="Tahoma" w:cs="Tahoma"/>
          <w:sz w:val="24"/>
          <w:szCs w:val="24"/>
        </w:rPr>
      </w:pPr>
    </w:p>
    <w:p w:rsidR="00816792" w:rsidRPr="00816792" w:rsidRDefault="00816792" w:rsidP="000E3BF5">
      <w:pPr>
        <w:spacing w:line="360" w:lineRule="auto"/>
        <w:ind w:left="5760" w:firstLine="720"/>
        <w:contextualSpacing/>
        <w:jc w:val="both"/>
        <w:rPr>
          <w:rFonts w:ascii="Tahoma" w:hAnsi="Tahoma" w:cs="Tahoma"/>
          <w:sz w:val="24"/>
          <w:szCs w:val="24"/>
        </w:rPr>
      </w:pPr>
    </w:p>
    <w:p w:rsidR="00816792" w:rsidRPr="00816792" w:rsidRDefault="00816792" w:rsidP="000E3BF5">
      <w:pPr>
        <w:spacing w:line="360" w:lineRule="auto"/>
        <w:ind w:left="5760" w:firstLine="720"/>
        <w:contextualSpacing/>
        <w:jc w:val="both"/>
        <w:rPr>
          <w:rFonts w:ascii="Tahoma" w:hAnsi="Tahoma" w:cs="Tahoma"/>
          <w:sz w:val="24"/>
          <w:szCs w:val="24"/>
        </w:rPr>
      </w:pPr>
      <w:r w:rsidRPr="00816792">
        <w:rPr>
          <w:rFonts w:ascii="Tahoma" w:hAnsi="Tahoma" w:cs="Tahoma"/>
          <w:sz w:val="20"/>
          <w:szCs w:val="24"/>
        </w:rPr>
        <w:t>(σφραγίδα – υπογραφή)</w:t>
      </w:r>
    </w:p>
    <w:p w:rsidR="00FA30AA" w:rsidRDefault="00FA30AA"/>
    <w:sectPr w:rsidR="00FA30AA" w:rsidSect="000E3BF5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E3BF5"/>
    <w:rsid w:val="00014731"/>
    <w:rsid w:val="000E3BF5"/>
    <w:rsid w:val="00321BBE"/>
    <w:rsid w:val="00342A25"/>
    <w:rsid w:val="00816792"/>
    <w:rsid w:val="00904FC2"/>
    <w:rsid w:val="00C5649E"/>
    <w:rsid w:val="00F00E69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E3B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E3BF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2016-01-12T13:53:00Z</dcterms:created>
  <dcterms:modified xsi:type="dcterms:W3CDTF">2016-01-13T07:38:00Z</dcterms:modified>
</cp:coreProperties>
</file>