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CF" w:rsidRPr="005B5218" w:rsidRDefault="005D23CF" w:rsidP="005D23CF">
      <w:pPr>
        <w:rPr>
          <w:sz w:val="24"/>
          <w:lang w:val="el-GR"/>
        </w:rPr>
      </w:pP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5B5218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5D23CF" w:rsidRPr="00257EFA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22.182,60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 xml:space="preserve"> 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" o:spid="_x0000_s1026" type="#_x0000_t202" style="position:absolute;left:0;text-align:left;margin-left:278.45pt;margin-top:50.05pt;width:222.55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">
                <v:textbox>
                  <w:txbxContent>
                    <w:p w:rsidR="005D23CF" w:rsidRPr="005B5218" w:rsidRDefault="005D23CF" w:rsidP="005D23CF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5D23CF" w:rsidRPr="00257EFA" w:rsidRDefault="005D23CF" w:rsidP="005D23CF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sz w:val="24"/>
                          <w:lang w:val="el-GR"/>
                        </w:rPr>
                        <w:t>22.182,60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 xml:space="preserve"> 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257EFA" w:rsidRDefault="005D23CF" w:rsidP="005D23CF">
                            <w:pPr>
                              <w:rPr>
                                <w:b/>
                                <w:lang w:val="el-GR"/>
                              </w:rPr>
                            </w:pPr>
                            <w:r w:rsidRPr="00E62FED">
                              <w:rPr>
                                <w:rFonts w:ascii="Tahoma" w:hAnsi="Tahoma" w:cs="Tahoma"/>
                                <w:b/>
                              </w:rPr>
                              <w:t>ΑΡΙΘΜΟΣ ΜΕΛΕΤΗΣ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2/2019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298.65pt;margin-top:3.95pt;width:176.3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">
                <v:textbox>
                  <w:txbxContent>
                    <w:p w:rsidR="005D23CF" w:rsidRPr="00257EFA" w:rsidRDefault="005D23CF" w:rsidP="005D23CF">
                      <w:pPr>
                        <w:rPr>
                          <w:b/>
                          <w:lang w:val="el-GR"/>
                        </w:rPr>
                      </w:pPr>
                      <w:r w:rsidRPr="00E62FED">
                        <w:rPr>
                          <w:rFonts w:ascii="Tahoma" w:hAnsi="Tahoma" w:cs="Tahoma"/>
                          <w:b/>
                        </w:rPr>
                        <w:t>ΑΡΙΘΜΟΣ ΜΕΛΕΤΗΣ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2/2019</w:t>
                      </w: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2.75pt" o:ole="" fillcolor="window">
            <v:imagedata r:id="rId5" o:title="" gain="112993f" blacklevel="-5898f"/>
          </v:shape>
          <o:OLEObject Type="Embed" ProgID="Word.Picture.8" ShapeID="_x0000_i1025" DrawAspect="Content" ObjectID="_1613296685" r:id="rId6"/>
        </w:objec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5D23CF" w:rsidRPr="00961FAA" w:rsidRDefault="005D23CF" w:rsidP="005D23CF">
      <w:pPr>
        <w:spacing w:after="0"/>
        <w:rPr>
          <w:rFonts w:ascii="Tahoma" w:hAnsi="Tahoma" w:cs="Tahoma"/>
          <w:b/>
          <w:sz w:val="6"/>
          <w:lang w:val="el-GR"/>
        </w:rPr>
      </w:pPr>
      <w:r w:rsidRPr="00961FAA">
        <w:rPr>
          <w:rFonts w:ascii="Tahoma" w:hAnsi="Tahoma" w:cs="Tahoma"/>
          <w:b/>
          <w:sz w:val="6"/>
          <w:lang w:val="el-GR"/>
        </w:rPr>
        <w:tab/>
      </w:r>
      <w:r w:rsidRPr="00961FAA">
        <w:rPr>
          <w:rFonts w:ascii="Tahoma" w:hAnsi="Tahoma" w:cs="Tahoma"/>
          <w:b/>
          <w:sz w:val="6"/>
          <w:lang w:val="el-GR"/>
        </w:rPr>
        <w:tab/>
      </w:r>
      <w:r w:rsidRPr="00961FAA">
        <w:rPr>
          <w:rFonts w:ascii="Tahoma" w:hAnsi="Tahoma" w:cs="Tahoma"/>
          <w:b/>
          <w:sz w:val="6"/>
          <w:lang w:val="el-GR"/>
        </w:rPr>
        <w:tab/>
      </w:r>
    </w:p>
    <w:p w:rsidR="005D23CF" w:rsidRDefault="005D23CF" w:rsidP="005D23CF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44"/>
          <w:szCs w:val="40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44114000</w:t>
      </w:r>
      <w:proofErr w:type="gramEnd"/>
      <w:r w:rsidRPr="005B5218">
        <w:rPr>
          <w:b/>
          <w:sz w:val="32"/>
          <w:u w:val="single"/>
          <w:lang w:val="el-GR"/>
        </w:rPr>
        <w:t>-2  Σκυρόδεμα</w:t>
      </w:r>
      <w:r w:rsidRPr="005B5218">
        <w:rPr>
          <w:rFonts w:ascii="Tahoma" w:hAnsi="Tahoma" w:cs="Tahoma"/>
          <w:b/>
          <w:sz w:val="44"/>
          <w:szCs w:val="40"/>
          <w:u w:val="single"/>
          <w:lang w:val="el-GR"/>
        </w:rPr>
        <w:t xml:space="preserve"> </w:t>
      </w: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Α</w:t>
      </w:r>
    </w:p>
    <w:p w:rsidR="005D23CF" w:rsidRPr="005B5218" w:rsidRDefault="005D23CF" w:rsidP="005D23CF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</w:t>
      </w:r>
      <w:proofErr w:type="spellStart"/>
      <w:r>
        <w:rPr>
          <w:rFonts w:ascii="Tahoma" w:hAnsi="Tahoma" w:cs="Tahoma"/>
          <w:sz w:val="24"/>
          <w:lang w:val="el-GR"/>
        </w:rPr>
        <w:t>επι</w:t>
      </w:r>
      <w:r w:rsidRPr="005B5218">
        <w:rPr>
          <w:rFonts w:ascii="Tahoma" w:hAnsi="Tahoma" w:cs="Tahoma"/>
          <w:sz w:val="24"/>
          <w:lang w:val="el-GR"/>
        </w:rPr>
        <w:t>ιχείρησης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αριθµ.…...Τ.Κ…………Τηλ.:…………………Κινητό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………………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5D23CF" w:rsidRPr="005B5218" w:rsidRDefault="005D23CF" w:rsidP="005D23CF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5D23CF" w:rsidRPr="00D418B4" w:rsidTr="00A92E06">
        <w:tc>
          <w:tcPr>
            <w:tcW w:w="606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5D23CF" w:rsidRPr="002D3D34" w:rsidRDefault="005D23CF" w:rsidP="00A92E06">
            <w:pPr>
              <w:rPr>
                <w:lang w:val="en-US"/>
              </w:rPr>
            </w:pPr>
            <w:proofErr w:type="spellStart"/>
            <w:r>
              <w:t>Σκυρόδεμ</w:t>
            </w:r>
            <w:proofErr w:type="spellEnd"/>
            <w:r>
              <w:t xml:space="preserve">α </w:t>
            </w:r>
            <w:r>
              <w:rPr>
                <w:lang w:val="en-US"/>
              </w:rPr>
              <w:t>C12/15</w:t>
            </w:r>
          </w:p>
        </w:tc>
        <w:tc>
          <w:tcPr>
            <w:tcW w:w="1168" w:type="dxa"/>
            <w:vAlign w:val="center"/>
          </w:tcPr>
          <w:p w:rsidR="005D23CF" w:rsidRPr="00A6611E" w:rsidRDefault="005D23CF" w:rsidP="00A92E06">
            <w:pPr>
              <w:jc w:val="center"/>
            </w:pPr>
            <w:r>
              <w:rPr>
                <w:lang w:val="en-US"/>
              </w:rPr>
              <w:t>m3</w:t>
            </w:r>
          </w:p>
        </w:tc>
        <w:tc>
          <w:tcPr>
            <w:tcW w:w="1099" w:type="dxa"/>
            <w:vAlign w:val="center"/>
          </w:tcPr>
          <w:p w:rsidR="005D23CF" w:rsidRPr="00257EFA" w:rsidRDefault="005D23CF" w:rsidP="00A92E0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93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5D23CF" w:rsidRPr="00A6611E" w:rsidRDefault="005D23CF" w:rsidP="00A92E06">
            <w:proofErr w:type="spellStart"/>
            <w:r>
              <w:t>Σκυρόδεμ</w:t>
            </w:r>
            <w:proofErr w:type="spellEnd"/>
            <w:r>
              <w:t xml:space="preserve">α </w:t>
            </w:r>
            <w:r>
              <w:rPr>
                <w:lang w:val="en-US"/>
              </w:rPr>
              <w:t>C16/20</w:t>
            </w:r>
          </w:p>
        </w:tc>
        <w:tc>
          <w:tcPr>
            <w:tcW w:w="1168" w:type="dxa"/>
            <w:vAlign w:val="center"/>
          </w:tcPr>
          <w:p w:rsidR="005D23CF" w:rsidRPr="00A6611E" w:rsidRDefault="005D23CF" w:rsidP="00A92E06">
            <w:pPr>
              <w:jc w:val="center"/>
            </w:pPr>
            <w:r>
              <w:rPr>
                <w:lang w:val="en-US"/>
              </w:rPr>
              <w:t>m3</w:t>
            </w:r>
          </w:p>
        </w:tc>
        <w:tc>
          <w:tcPr>
            <w:tcW w:w="1099" w:type="dxa"/>
            <w:vAlign w:val="center"/>
          </w:tcPr>
          <w:p w:rsidR="005D23CF" w:rsidRPr="00313CCD" w:rsidRDefault="005D23CF" w:rsidP="00A92E06">
            <w:pPr>
              <w:jc w:val="center"/>
            </w:pPr>
            <w:r>
              <w:t>30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5D23CF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Α ΧΩΡΙΣ ΦΠΑ</w:t>
            </w:r>
          </w:p>
        </w:tc>
        <w:tc>
          <w:tcPr>
            <w:tcW w:w="1841" w:type="dxa"/>
          </w:tcPr>
          <w:p w:rsidR="005D23CF" w:rsidRPr="005B5218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D23CF" w:rsidRPr="00816792" w:rsidRDefault="005D23CF" w:rsidP="005D23CF">
      <w:pPr>
        <w:spacing w:line="360" w:lineRule="auto"/>
        <w:contextualSpacing/>
        <w:rPr>
          <w:rFonts w:ascii="Tahoma" w:hAnsi="Tahoma" w:cs="Tahoma"/>
          <w:sz w:val="14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Α ΟΜΑΔΑΣ (ΕΥΡΩ) :</w:t>
      </w: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 xml:space="preserve">Ο </w:t>
      </w:r>
      <w:r>
        <w:rPr>
          <w:rFonts w:ascii="Tahoma" w:hAnsi="Tahoma" w:cs="Tahoma"/>
          <w:b/>
          <w:sz w:val="24"/>
          <w:u w:val="single"/>
          <w:lang w:val="el-GR"/>
        </w:rPr>
        <w:t>ΠΡΟΣ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ΦΕΡΩΝ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5D23CF" w:rsidRPr="005B5218" w:rsidRDefault="005D23CF" w:rsidP="005D23CF">
      <w:pPr>
        <w:rPr>
          <w:lang w:val="el-GR"/>
        </w:rPr>
      </w:pPr>
    </w:p>
    <w:p w:rsidR="005D23CF" w:rsidRPr="005B5218" w:rsidRDefault="005D23CF" w:rsidP="005D23CF">
      <w:pPr>
        <w:rPr>
          <w:lang w:val="el-GR"/>
        </w:rPr>
      </w:pPr>
    </w:p>
    <w:p w:rsidR="005D23CF" w:rsidRDefault="005D23CF" w:rsidP="005D23CF">
      <w:pPr>
        <w:rPr>
          <w:sz w:val="24"/>
        </w:rPr>
      </w:pP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5B5218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5D23CF" w:rsidRPr="00257EFA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22.182,60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 xml:space="preserve"> 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8" type="#_x0000_t202" style="position:absolute;left:0;text-align:left;margin-left:278.45pt;margin-top:50.05pt;width:222.55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">
                <v:textbox>
                  <w:txbxContent>
                    <w:p w:rsidR="005D23CF" w:rsidRPr="005B5218" w:rsidRDefault="005D23CF" w:rsidP="005D23CF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5D23CF" w:rsidRPr="00257EFA" w:rsidRDefault="005D23CF" w:rsidP="005D23CF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sz w:val="24"/>
                          <w:lang w:val="el-GR"/>
                        </w:rPr>
                        <w:t>22.182,60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 xml:space="preserve"> 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0E3BF5" w:rsidRDefault="005D23CF" w:rsidP="005D23CF">
                            <w:pPr>
                              <w:rPr>
                                <w:b/>
                              </w:rPr>
                            </w:pPr>
                            <w:r w:rsidRPr="00E62FED">
                              <w:rPr>
                                <w:rFonts w:ascii="Tahoma" w:hAnsi="Tahoma" w:cs="Tahoma"/>
                                <w:b/>
                              </w:rPr>
                              <w:t>ΑΡΙΘΜΟΣΜΕΛΕΤΗΣ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 2/2019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2/2019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9" type="#_x0000_t202" style="position:absolute;left:0;text-align:left;margin-left:298.65pt;margin-top:3.95pt;width:176.3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">
                <v:textbox>
                  <w:txbxContent>
                    <w:p w:rsidR="005D23CF" w:rsidRPr="000E3BF5" w:rsidRDefault="005D23CF" w:rsidP="005D23CF">
                      <w:pPr>
                        <w:rPr>
                          <w:b/>
                        </w:rPr>
                      </w:pPr>
                      <w:r w:rsidRPr="00E62FED">
                        <w:rPr>
                          <w:rFonts w:ascii="Tahoma" w:hAnsi="Tahoma" w:cs="Tahoma"/>
                          <w:b/>
                        </w:rPr>
                        <w:t>ΑΡΙΘΜΟΣΜΕΛΕΤΗΣ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 2/2019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2/2019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6" type="#_x0000_t75" style="width:48pt;height:42.75pt" o:ole="" fillcolor="window">
            <v:imagedata r:id="rId5" o:title="" gain="112993f" blacklevel="-5898f"/>
          </v:shape>
          <o:OLEObject Type="Embed" ProgID="Word.Picture.8" ShapeID="_x0000_i1026" DrawAspect="Content" ObjectID="_1613296686" r:id="rId7"/>
        </w:objec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5D23CF" w:rsidRDefault="005D23CF" w:rsidP="005D23CF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44"/>
          <w:szCs w:val="40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44113620</w:t>
      </w:r>
      <w:proofErr w:type="gramEnd"/>
      <w:r w:rsidRPr="005B5218">
        <w:rPr>
          <w:b/>
          <w:sz w:val="32"/>
          <w:u w:val="single"/>
          <w:lang w:val="el-GR"/>
        </w:rPr>
        <w:t>-7  ΑΣΦΑΛΤΟΣ</w:t>
      </w:r>
      <w:r w:rsidRPr="005B5218">
        <w:rPr>
          <w:rFonts w:ascii="Tahoma" w:hAnsi="Tahoma" w:cs="Tahoma"/>
          <w:b/>
          <w:sz w:val="44"/>
          <w:szCs w:val="40"/>
          <w:u w:val="single"/>
          <w:lang w:val="el-GR"/>
        </w:rPr>
        <w:t xml:space="preserve"> </w:t>
      </w: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Β</w:t>
      </w:r>
    </w:p>
    <w:p w:rsidR="005D23CF" w:rsidRPr="005B5218" w:rsidRDefault="005D23CF" w:rsidP="005D23CF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Τ.Κ……………………….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Τηλ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5D23CF" w:rsidRPr="005B5218" w:rsidRDefault="005D23CF" w:rsidP="005D23CF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5D23CF" w:rsidRPr="00D418B4" w:rsidTr="00A92E06">
        <w:tc>
          <w:tcPr>
            <w:tcW w:w="606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5D23CF" w:rsidRPr="002D3D34" w:rsidRDefault="005D23CF" w:rsidP="00A92E06">
            <w:proofErr w:type="spellStart"/>
            <w:r>
              <w:t>Ψυχρή</w:t>
            </w:r>
            <w:proofErr w:type="spellEnd"/>
            <w:r>
              <w:t xml:space="preserve"> </w:t>
            </w:r>
            <w:proofErr w:type="spellStart"/>
            <w:r>
              <w:t>άσφ</w:t>
            </w:r>
            <w:proofErr w:type="spellEnd"/>
            <w:r>
              <w:t>αλτος</w:t>
            </w:r>
          </w:p>
        </w:tc>
        <w:tc>
          <w:tcPr>
            <w:tcW w:w="1168" w:type="dxa"/>
            <w:vAlign w:val="center"/>
          </w:tcPr>
          <w:p w:rsidR="005D23CF" w:rsidRPr="00A6611E" w:rsidRDefault="005D23CF" w:rsidP="00A92E06">
            <w:pPr>
              <w:jc w:val="center"/>
            </w:pPr>
            <w:r>
              <w:t>Σα</w:t>
            </w:r>
            <w:proofErr w:type="spellStart"/>
            <w:r>
              <w:t>κί</w:t>
            </w:r>
            <w:proofErr w:type="spellEnd"/>
            <w:r>
              <w:t xml:space="preserve"> 25 </w:t>
            </w:r>
            <w:proofErr w:type="spellStart"/>
            <w:r>
              <w:t>κγρ</w:t>
            </w:r>
            <w:proofErr w:type="spellEnd"/>
          </w:p>
        </w:tc>
        <w:tc>
          <w:tcPr>
            <w:tcW w:w="1099" w:type="dxa"/>
            <w:vAlign w:val="center"/>
          </w:tcPr>
          <w:p w:rsidR="005D23CF" w:rsidRPr="00A82E55" w:rsidRDefault="005D23CF" w:rsidP="00A92E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5D23CF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Β ΧΩΡΙΣ ΦΠΑ</w:t>
            </w:r>
          </w:p>
        </w:tc>
        <w:tc>
          <w:tcPr>
            <w:tcW w:w="1841" w:type="dxa"/>
          </w:tcPr>
          <w:p w:rsidR="005D23CF" w:rsidRPr="005B5218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D23CF" w:rsidRPr="00816792" w:rsidRDefault="005D23CF" w:rsidP="005D23CF">
      <w:pPr>
        <w:spacing w:line="360" w:lineRule="auto"/>
        <w:contextualSpacing/>
        <w:rPr>
          <w:rFonts w:ascii="Tahoma" w:hAnsi="Tahoma" w:cs="Tahoma"/>
          <w:sz w:val="14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Β ΟΜΑΔΑΣ (ΕΥΡΩ) :</w:t>
      </w: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……………………………………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5D23CF" w:rsidRPr="005B5218" w:rsidRDefault="005D23CF" w:rsidP="005D23CF">
      <w:pPr>
        <w:rPr>
          <w:lang w:val="el-GR"/>
        </w:rPr>
      </w:pPr>
    </w:p>
    <w:p w:rsidR="005D23CF" w:rsidRDefault="005D23CF" w:rsidP="005D23CF">
      <w:pPr>
        <w:rPr>
          <w:sz w:val="24"/>
        </w:rPr>
      </w:pPr>
      <w:r>
        <w:rPr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5B5218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5D23CF" w:rsidRPr="005621EA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</w:rPr>
                            </w:pPr>
                            <w:r w:rsidRPr="00CA14A5">
                              <w:rPr>
                                <w:rFonts w:ascii="Tahoma" w:hAnsi="Tahoma" w:cs="Tahoma"/>
                                <w:b/>
                              </w:rPr>
                              <w:t>ΠΡΟΫΠ/ΣΜΟΣ:</w:t>
                            </w:r>
                            <w:r w:rsidRPr="007C1904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22.182,60</w:t>
                            </w:r>
                            <w:r w:rsidRPr="007D020B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Pr="00D92C70">
                              <w:rPr>
                                <w:rFonts w:ascii="Tahoma" w:hAnsi="Tahoma" w:cs="Tahoma"/>
                                <w:sz w:val="24"/>
                              </w:rPr>
                              <w:t>€</w:t>
                            </w:r>
                            <w:r w:rsidRPr="000E3BF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Φ</w:t>
                            </w:r>
                            <w:r w:rsidRPr="005621EA">
                              <w:rPr>
                                <w:rFonts w:ascii="Tahoma" w:hAnsi="Tahoma" w:cs="Tahoma"/>
                              </w:rPr>
                              <w:t xml:space="preserve">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278.45pt;margin-top:50.05pt;width:222.5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">
                <v:textbox>
                  <w:txbxContent>
                    <w:p w:rsidR="005D23CF" w:rsidRPr="005B5218" w:rsidRDefault="005D23CF" w:rsidP="005D23CF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5D23CF" w:rsidRPr="005621EA" w:rsidRDefault="005D23CF" w:rsidP="005D23CF">
                      <w:pPr>
                        <w:spacing w:after="0"/>
                        <w:contextualSpacing/>
                        <w:rPr>
                          <w:rFonts w:ascii="Tahoma" w:hAnsi="Tahoma"/>
                        </w:rPr>
                      </w:pPr>
                      <w:r w:rsidRPr="00CA14A5">
                        <w:rPr>
                          <w:rFonts w:ascii="Tahoma" w:hAnsi="Tahoma" w:cs="Tahoma"/>
                          <w:b/>
                        </w:rPr>
                        <w:t>ΠΡΟΫΠ/ΣΜΟΣ:</w:t>
                      </w:r>
                      <w:r w:rsidRPr="007C1904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4"/>
                          <w:lang w:val="el-GR"/>
                        </w:rPr>
                        <w:t>22.182,60</w:t>
                      </w:r>
                      <w:r w:rsidRPr="007D020B">
                        <w:rPr>
                          <w:rFonts w:ascii="Tahoma" w:hAnsi="Tahoma" w:cs="Tahoma"/>
                          <w:sz w:val="24"/>
                        </w:rPr>
                        <w:t xml:space="preserve"> </w:t>
                      </w:r>
                      <w:r w:rsidRPr="00D92C70">
                        <w:rPr>
                          <w:rFonts w:ascii="Tahoma" w:hAnsi="Tahoma" w:cs="Tahoma"/>
                          <w:sz w:val="24"/>
                        </w:rPr>
                        <w:t>€</w:t>
                      </w:r>
                      <w:r w:rsidRPr="000E3BF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με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Φ</w:t>
                      </w:r>
                      <w:r w:rsidRPr="005621EA">
                        <w:rPr>
                          <w:rFonts w:ascii="Tahoma" w:hAnsi="Tahoma" w:cs="Tahoma"/>
                        </w:rPr>
                        <w:t xml:space="preserve">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0E3BF5" w:rsidRDefault="005D23CF" w:rsidP="005D23CF">
                            <w:pPr>
                              <w:rPr>
                                <w:b/>
                              </w:rPr>
                            </w:pPr>
                            <w:r w:rsidRPr="00E62FED">
                              <w:rPr>
                                <w:rFonts w:ascii="Tahoma" w:hAnsi="Tahoma" w:cs="Tahoma"/>
                                <w:b/>
                              </w:rPr>
                              <w:t>ΑΡΙΘΜΟΣ ΜΕΛΕΤΗΣ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31" type="#_x0000_t202" style="position:absolute;left:0;text-align:left;margin-left:298.65pt;margin-top:3.95pt;width:176.3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">
                <v:textbox>
                  <w:txbxContent>
                    <w:p w:rsidR="005D23CF" w:rsidRPr="000E3BF5" w:rsidRDefault="005D23CF" w:rsidP="005D23CF">
                      <w:pPr>
                        <w:rPr>
                          <w:b/>
                        </w:rPr>
                      </w:pPr>
                      <w:r w:rsidRPr="00E62FED">
                        <w:rPr>
                          <w:rFonts w:ascii="Tahoma" w:hAnsi="Tahoma" w:cs="Tahoma"/>
                          <w:b/>
                        </w:rPr>
                        <w:t>ΑΡΙΘΜΟΣ ΜΕΛΕΤΗΣ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/201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7" type="#_x0000_t75" style="width:48pt;height:42.75pt" o:ole="" fillcolor="window">
            <v:imagedata r:id="rId5" o:title="" gain="112993f" blacklevel="-5898f"/>
          </v:shape>
          <o:OLEObject Type="Embed" ProgID="Word.Picture.8" ShapeID="_x0000_i1027" DrawAspect="Content" ObjectID="_1613296687" r:id="rId8"/>
        </w:objec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5D23CF" w:rsidRDefault="005D23CF" w:rsidP="005D23CF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44"/>
          <w:szCs w:val="40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44113620</w:t>
      </w:r>
      <w:proofErr w:type="gramEnd"/>
      <w:r w:rsidRPr="005B5218">
        <w:rPr>
          <w:b/>
          <w:sz w:val="32"/>
          <w:u w:val="single"/>
          <w:lang w:val="el-GR"/>
        </w:rPr>
        <w:t>-7  ΑΣΦΑΛΤΟΣ</w:t>
      </w:r>
      <w:r w:rsidRPr="005B5218">
        <w:rPr>
          <w:rFonts w:ascii="Tahoma" w:hAnsi="Tahoma" w:cs="Tahoma"/>
          <w:b/>
          <w:sz w:val="44"/>
          <w:szCs w:val="40"/>
          <w:u w:val="single"/>
          <w:lang w:val="el-GR"/>
        </w:rPr>
        <w:t xml:space="preserve"> </w:t>
      </w: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Γ</w:t>
      </w:r>
    </w:p>
    <w:p w:rsidR="005D23CF" w:rsidRPr="005B5218" w:rsidRDefault="005D23CF" w:rsidP="005D23CF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Τ.Κ……………………….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Τηλ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5B5218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5D23CF" w:rsidRPr="005B5218" w:rsidRDefault="005D23CF" w:rsidP="005D23CF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5D23CF" w:rsidRPr="00D418B4" w:rsidTr="00A92E06">
        <w:tc>
          <w:tcPr>
            <w:tcW w:w="606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5D23CF" w:rsidRPr="00A6611E" w:rsidRDefault="005D23CF" w:rsidP="00A92E06">
            <w:proofErr w:type="spellStart"/>
            <w:r>
              <w:t>Θερμό</w:t>
            </w:r>
            <w:proofErr w:type="spellEnd"/>
            <w:r>
              <w:t xml:space="preserve"> α</w:t>
            </w:r>
            <w:proofErr w:type="spellStart"/>
            <w:r>
              <w:t>σφ</w:t>
            </w:r>
            <w:proofErr w:type="spellEnd"/>
            <w:r>
              <w:t>αλτόμιγμα (ΑΣ 20)</w:t>
            </w:r>
          </w:p>
        </w:tc>
        <w:tc>
          <w:tcPr>
            <w:tcW w:w="1168" w:type="dxa"/>
            <w:vAlign w:val="center"/>
          </w:tcPr>
          <w:p w:rsidR="005D23CF" w:rsidRPr="002D3D34" w:rsidRDefault="005D23CF" w:rsidP="00A92E0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5D23CF" w:rsidRPr="00C33060" w:rsidRDefault="005D23CF" w:rsidP="00A92E06">
            <w:pPr>
              <w:jc w:val="center"/>
            </w:pPr>
            <w:r>
              <w:t>80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5D23CF" w:rsidRPr="005B5218" w:rsidRDefault="005D23CF" w:rsidP="00A92E06">
            <w:pPr>
              <w:rPr>
                <w:lang w:val="el-GR"/>
              </w:rPr>
            </w:pPr>
            <w:r w:rsidRPr="005B5218">
              <w:rPr>
                <w:lang w:val="el-GR"/>
              </w:rPr>
              <w:t>Ασφαλτικό διάλυμα τύπου ΜΕ-Ο</w:t>
            </w:r>
          </w:p>
        </w:tc>
        <w:tc>
          <w:tcPr>
            <w:tcW w:w="1168" w:type="dxa"/>
            <w:vAlign w:val="center"/>
          </w:tcPr>
          <w:p w:rsidR="005D23CF" w:rsidRPr="00716923" w:rsidRDefault="005D23CF" w:rsidP="00A92E0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5D23CF" w:rsidRPr="00C33060" w:rsidRDefault="005D23CF" w:rsidP="00A92E06">
            <w:pPr>
              <w:jc w:val="center"/>
            </w:pPr>
            <w:r>
              <w:t>0,5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5D23CF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Γ ΧΩΡΙΣ ΦΠΑ</w:t>
            </w:r>
          </w:p>
        </w:tc>
        <w:tc>
          <w:tcPr>
            <w:tcW w:w="1841" w:type="dxa"/>
          </w:tcPr>
          <w:p w:rsidR="005D23CF" w:rsidRPr="005B5218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D23CF" w:rsidRPr="00816792" w:rsidRDefault="005D23CF" w:rsidP="005D23CF">
      <w:pPr>
        <w:spacing w:line="360" w:lineRule="auto"/>
        <w:contextualSpacing/>
        <w:rPr>
          <w:rFonts w:ascii="Tahoma" w:hAnsi="Tahoma" w:cs="Tahoma"/>
          <w:sz w:val="14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Γ ΟΜΑΔΑΣ (ΕΥΡΩ) :</w:t>
      </w: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……………………………………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</w:p>
    <w:p w:rsidR="005D23CF" w:rsidRDefault="005D23CF" w:rsidP="005D23CF">
      <w:pPr>
        <w:rPr>
          <w:sz w:val="24"/>
        </w:rPr>
      </w:pPr>
      <w:r>
        <w:rPr>
          <w:noProof/>
          <w:szCs w:val="22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635635</wp:posOffset>
                </wp:positionV>
                <wp:extent cx="2826385" cy="759460"/>
                <wp:effectExtent l="8255" t="12700" r="13335" b="889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5B5218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</w:pPr>
                            <w:r w:rsidRPr="005B5218">
                              <w:rPr>
                                <w:rFonts w:ascii="Tahoma" w:hAnsi="Tahoma"/>
                                <w:lang w:val="el-GR"/>
                              </w:rPr>
                              <w:t>ΠΡΟΜΗΘΕΙΑ ΥΛΙΚΩΝ ΣΥΝΤΗΡΗΣΗΣ ΚΑΙ ΕΠΙΣΚΕΥΗΣ ΟΔΟΣΤΡΩΜΑΤΩΝ</w:t>
                            </w:r>
                          </w:p>
                          <w:p w:rsidR="005D23CF" w:rsidRPr="00257EFA" w:rsidRDefault="005D23CF" w:rsidP="005D23CF">
                            <w:pPr>
                              <w:spacing w:after="0"/>
                              <w:contextualSpacing/>
                              <w:rPr>
                                <w:rFonts w:ascii="Tahoma" w:hAnsi="Tahoma"/>
                                <w:lang w:val="el-GR"/>
                              </w:rPr>
                            </w:pPr>
                            <w:r w:rsidRPr="00257EFA"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 xml:space="preserve">ΠΡΟΫΠ/ΣΜΟΣ: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>22.182,60</w:t>
                            </w:r>
                            <w:r w:rsidRPr="00257EFA">
                              <w:rPr>
                                <w:rFonts w:ascii="Tahoma" w:hAnsi="Tahoma" w:cs="Tahoma"/>
                                <w:sz w:val="24"/>
                                <w:lang w:val="el-GR"/>
                              </w:rPr>
                              <w:t xml:space="preserve"> €</w:t>
                            </w:r>
                            <w:r w:rsidRPr="00257EFA">
                              <w:rPr>
                                <w:rFonts w:ascii="Tahoma" w:hAnsi="Tahoma" w:cs="Tahoma"/>
                                <w:lang w:val="el-GR"/>
                              </w:rPr>
                              <w:t xml:space="preserve"> με ΦΠΑ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2" type="#_x0000_t202" style="position:absolute;left:0;text-align:left;margin-left:278.45pt;margin-top:50.05pt;width:222.55pt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">
                <v:textbox>
                  <w:txbxContent>
                    <w:p w:rsidR="005D23CF" w:rsidRPr="005B5218" w:rsidRDefault="005D23CF" w:rsidP="005D23CF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lang w:val="el-GR"/>
                        </w:rPr>
                      </w:pPr>
                      <w:r w:rsidRPr="005B5218">
                        <w:rPr>
                          <w:rFonts w:ascii="Tahoma" w:hAnsi="Tahoma"/>
                          <w:lang w:val="el-GR"/>
                        </w:rPr>
                        <w:t>ΠΡΟΜΗΘΕΙΑ ΥΛΙΚΩΝ ΣΥΝΤΗΡΗΣΗΣ ΚΑΙ ΕΠΙΣΚΕΥΗΣ ΟΔΟΣΤΡΩΜΑΤΩΝ</w:t>
                      </w:r>
                    </w:p>
                    <w:p w:rsidR="005D23CF" w:rsidRPr="00257EFA" w:rsidRDefault="005D23CF" w:rsidP="005D23CF">
                      <w:pPr>
                        <w:spacing w:after="0"/>
                        <w:contextualSpacing/>
                        <w:rPr>
                          <w:rFonts w:ascii="Tahoma" w:hAnsi="Tahoma"/>
                          <w:lang w:val="el-GR"/>
                        </w:rPr>
                      </w:pPr>
                      <w:r w:rsidRPr="00257EFA">
                        <w:rPr>
                          <w:rFonts w:ascii="Tahoma" w:hAnsi="Tahoma" w:cs="Tahoma"/>
                          <w:b/>
                          <w:lang w:val="el-GR"/>
                        </w:rPr>
                        <w:t xml:space="preserve">ΠΡΟΫΠ/ΣΜΟΣ: </w:t>
                      </w:r>
                      <w:r>
                        <w:rPr>
                          <w:rFonts w:ascii="Tahoma" w:hAnsi="Tahoma" w:cs="Tahoma"/>
                          <w:sz w:val="24"/>
                          <w:lang w:val="el-GR"/>
                        </w:rPr>
                        <w:t>22.182,60</w:t>
                      </w:r>
                      <w:r w:rsidRPr="00257EFA">
                        <w:rPr>
                          <w:rFonts w:ascii="Tahoma" w:hAnsi="Tahoma" w:cs="Tahoma"/>
                          <w:sz w:val="24"/>
                          <w:lang w:val="el-GR"/>
                        </w:rPr>
                        <w:t xml:space="preserve"> €</w:t>
                      </w:r>
                      <w:r w:rsidRPr="00257EFA">
                        <w:rPr>
                          <w:rFonts w:ascii="Tahoma" w:hAnsi="Tahoma" w:cs="Tahoma"/>
                          <w:lang w:val="el-GR"/>
                        </w:rPr>
                        <w:t xml:space="preserve"> με ΦΠΑ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50165</wp:posOffset>
                </wp:positionV>
                <wp:extent cx="2239645" cy="245110"/>
                <wp:effectExtent l="7620" t="8255" r="10160" b="133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CF" w:rsidRPr="000E3BF5" w:rsidRDefault="005D23CF" w:rsidP="005D23CF">
                            <w:pPr>
                              <w:rPr>
                                <w:b/>
                              </w:rPr>
                            </w:pPr>
                            <w:r w:rsidRPr="00E62FED">
                              <w:rPr>
                                <w:rFonts w:ascii="Tahoma" w:hAnsi="Tahoma" w:cs="Tahoma"/>
                                <w:b/>
                              </w:rPr>
                              <w:t>ΑΡΙΘΜΟΣ ΜΕΛΕΤΗΣ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l-G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33" type="#_x0000_t202" style="position:absolute;left:0;text-align:left;margin-left:298.65pt;margin-top:3.95pt;width:176.35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">
                <v:textbox>
                  <w:txbxContent>
                    <w:p w:rsidR="005D23CF" w:rsidRPr="000E3BF5" w:rsidRDefault="005D23CF" w:rsidP="005D23CF">
                      <w:pPr>
                        <w:rPr>
                          <w:b/>
                        </w:rPr>
                      </w:pPr>
                      <w:r w:rsidRPr="00E62FED">
                        <w:rPr>
                          <w:rFonts w:ascii="Tahoma" w:hAnsi="Tahoma" w:cs="Tahoma"/>
                          <w:b/>
                        </w:rPr>
                        <w:t>ΑΡΙΘΜΟΣ ΜΕΛΕΤΗΣ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>/201</w:t>
                      </w:r>
                      <w:r>
                        <w:rPr>
                          <w:rFonts w:ascii="Tahoma" w:hAnsi="Tahoma" w:cs="Tahoma"/>
                          <w:b/>
                          <w:lang w:val="el-G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B5218">
        <w:rPr>
          <w:lang w:val="el-GR"/>
        </w:rPr>
        <w:t xml:space="preserve">  </w:t>
      </w:r>
      <w:r>
        <w:object w:dxaOrig="1020" w:dyaOrig="930">
          <v:shape id="_x0000_i1028" type="#_x0000_t75" style="width:48pt;height:42.75pt" o:ole="" fillcolor="window">
            <v:imagedata r:id="rId5" o:title="" gain="112993f" blacklevel="-5898f"/>
          </v:shape>
          <o:OLEObject Type="Embed" ProgID="Word.Picture.8" ShapeID="_x0000_i1028" DrawAspect="Content" ObjectID="_1613296688" r:id="rId9"/>
        </w:objec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ΕΛΛΗΝΙΚΗ  ΔΗΜΟΚΡΑΤΙΑ 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ΝΟΜΟΣ  ΣΕΡΡΩΝ </w:t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</w:r>
      <w:r w:rsidRPr="005B5218">
        <w:rPr>
          <w:rFonts w:ascii="Tahoma" w:hAnsi="Tahoma" w:cs="Tahoma"/>
          <w:b/>
          <w:lang w:val="el-GR"/>
        </w:rPr>
        <w:tab/>
        <w:t xml:space="preserve">            </w:t>
      </w:r>
    </w:p>
    <w:p w:rsidR="005D23CF" w:rsidRPr="005B5218" w:rsidRDefault="005D23CF" w:rsidP="005D23CF">
      <w:pPr>
        <w:spacing w:after="0"/>
        <w:rPr>
          <w:rFonts w:ascii="Tahoma" w:hAnsi="Tahoma" w:cs="Tahoma"/>
          <w:b/>
          <w:lang w:val="el-GR"/>
        </w:rPr>
      </w:pPr>
      <w:r w:rsidRPr="005B5218">
        <w:rPr>
          <w:rFonts w:ascii="Tahoma" w:hAnsi="Tahoma" w:cs="Tahoma"/>
          <w:b/>
          <w:lang w:val="el-GR"/>
        </w:rPr>
        <w:t xml:space="preserve">ΔΗΜΟΣ ΕΜΜΑΝΟΥΗΛ ΠΑΠΠΑ             </w:t>
      </w:r>
    </w:p>
    <w:p w:rsidR="005D23CF" w:rsidRDefault="005D23CF" w:rsidP="005D23CF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</w:p>
    <w:p w:rsidR="005D23CF" w:rsidRPr="005B5218" w:rsidRDefault="005D23CF" w:rsidP="005D23CF">
      <w:pPr>
        <w:spacing w:line="360" w:lineRule="auto"/>
        <w:contextualSpacing/>
        <w:jc w:val="center"/>
        <w:rPr>
          <w:b/>
          <w:sz w:val="32"/>
          <w:u w:val="single"/>
          <w:lang w:val="el-GR"/>
        </w:rPr>
      </w:pPr>
      <w:proofErr w:type="gramStart"/>
      <w:r>
        <w:rPr>
          <w:b/>
          <w:sz w:val="32"/>
          <w:u w:val="single"/>
          <w:lang w:val="en-US"/>
        </w:rPr>
        <w:t>CPV</w:t>
      </w:r>
      <w:r w:rsidRPr="005B5218">
        <w:rPr>
          <w:b/>
          <w:sz w:val="32"/>
          <w:u w:val="single"/>
          <w:lang w:val="el-GR"/>
        </w:rPr>
        <w:t xml:space="preserve">  14212200</w:t>
      </w:r>
      <w:proofErr w:type="gramEnd"/>
      <w:r w:rsidRPr="005B5218">
        <w:rPr>
          <w:b/>
          <w:sz w:val="32"/>
          <w:u w:val="single"/>
          <w:lang w:val="el-GR"/>
        </w:rPr>
        <w:t>-2 Αδρανή υλικά</w:t>
      </w:r>
    </w:p>
    <w:p w:rsidR="005D23CF" w:rsidRPr="005B5218" w:rsidRDefault="005D23CF" w:rsidP="005D23CF">
      <w:pPr>
        <w:spacing w:line="360" w:lineRule="auto"/>
        <w:contextualSpacing/>
        <w:jc w:val="center"/>
        <w:rPr>
          <w:rFonts w:ascii="Tahoma" w:hAnsi="Tahoma" w:cs="Tahoma"/>
          <w:b/>
          <w:sz w:val="32"/>
          <w:szCs w:val="40"/>
          <w:lang w:val="el-GR"/>
        </w:rPr>
      </w:pPr>
      <w:r w:rsidRPr="005B5218">
        <w:rPr>
          <w:rFonts w:ascii="Tahoma" w:hAnsi="Tahoma" w:cs="Tahoma"/>
          <w:b/>
          <w:sz w:val="32"/>
          <w:szCs w:val="40"/>
          <w:lang w:val="el-GR"/>
        </w:rPr>
        <w:t>ΕΝΤΥΠΟ  ΟΙΚΟΝΟΜΙΚΗΣ ΠΡΟΣΦΟΡΑΣ ΟΜΑΔΑΣ Δ</w:t>
      </w:r>
    </w:p>
    <w:p w:rsidR="005D23CF" w:rsidRPr="00961FAA" w:rsidRDefault="005D23CF" w:rsidP="005D23CF">
      <w:pPr>
        <w:spacing w:line="480" w:lineRule="auto"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Της επιχείρησης……………………………………………………………………………….………… µε έδρα στ……………………………………………., οδός …………..…………………………. </w:t>
      </w:r>
      <w:proofErr w:type="spellStart"/>
      <w:r w:rsidRPr="005B5218">
        <w:rPr>
          <w:rFonts w:ascii="Tahoma" w:hAnsi="Tahoma" w:cs="Tahoma"/>
          <w:sz w:val="24"/>
          <w:lang w:val="el-GR"/>
        </w:rPr>
        <w:t>αριθ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µ. ……... </w:t>
      </w:r>
      <w:r w:rsidRPr="00961FAA">
        <w:rPr>
          <w:rFonts w:ascii="Tahoma" w:hAnsi="Tahoma" w:cs="Tahoma"/>
          <w:sz w:val="24"/>
          <w:lang w:val="el-GR"/>
        </w:rPr>
        <w:t xml:space="preserve">Τ.Κ………………………. </w:t>
      </w:r>
      <w:proofErr w:type="spellStart"/>
      <w:r w:rsidRPr="00961FAA">
        <w:rPr>
          <w:rFonts w:ascii="Tahoma" w:hAnsi="Tahoma" w:cs="Tahoma"/>
          <w:sz w:val="24"/>
          <w:lang w:val="el-GR"/>
        </w:rPr>
        <w:t>Τηλ</w:t>
      </w:r>
      <w:proofErr w:type="spellEnd"/>
      <w:r w:rsidRPr="00961FAA">
        <w:rPr>
          <w:rFonts w:ascii="Tahoma" w:hAnsi="Tahoma" w:cs="Tahoma"/>
          <w:sz w:val="24"/>
          <w:lang w:val="el-GR"/>
        </w:rPr>
        <w:t xml:space="preserve">.: …………………… Κινητό………………..……. </w:t>
      </w:r>
      <w:r w:rsidRPr="007D020B">
        <w:rPr>
          <w:rFonts w:ascii="Tahoma" w:hAnsi="Tahoma" w:cs="Tahoma"/>
          <w:sz w:val="24"/>
        </w:rPr>
        <w:t>Fax</w:t>
      </w:r>
      <w:r w:rsidRPr="00961FAA">
        <w:rPr>
          <w:rFonts w:ascii="Tahoma" w:hAnsi="Tahoma" w:cs="Tahoma"/>
          <w:sz w:val="24"/>
          <w:lang w:val="el-GR"/>
        </w:rPr>
        <w:t xml:space="preserve">: ……………………. </w:t>
      </w:r>
    </w:p>
    <w:p w:rsidR="005D23CF" w:rsidRPr="005B5218" w:rsidRDefault="005D23CF" w:rsidP="005D23CF">
      <w:pPr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Αφού έλαβα γνώση της διακήρυξης του </w:t>
      </w:r>
      <w:proofErr w:type="spellStart"/>
      <w:r w:rsidRPr="005B5218">
        <w:rPr>
          <w:rFonts w:ascii="Tahoma" w:hAnsi="Tahoma" w:cs="Tahoma"/>
          <w:sz w:val="24"/>
          <w:lang w:val="el-GR"/>
        </w:rPr>
        <w:t>διαγωνισµού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που αναγράφεται στον τίτλο και των λοιπών στοιχείων της µ</w:t>
      </w:r>
      <w:proofErr w:type="spellStart"/>
      <w:r w:rsidRPr="005B5218">
        <w:rPr>
          <w:rFonts w:ascii="Tahoma" w:hAnsi="Tahoma" w:cs="Tahoma"/>
          <w:sz w:val="24"/>
          <w:lang w:val="el-GR"/>
        </w:rPr>
        <w:t>ελέτης</w:t>
      </w:r>
      <w:proofErr w:type="spellEnd"/>
      <w:r w:rsidRPr="005B5218">
        <w:rPr>
          <w:rFonts w:ascii="Tahoma" w:hAnsi="Tahoma" w:cs="Tahoma"/>
          <w:sz w:val="24"/>
          <w:lang w:val="el-GR"/>
        </w:rPr>
        <w:t xml:space="preserve"> και της δημοπράτησης, καθώς και των συνθηκών εκτέλεσης της προμήθειας, υποβάλλω την παρούσα προσφορά.</w:t>
      </w:r>
    </w:p>
    <w:tbl>
      <w:tblPr>
        <w:tblW w:w="103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934"/>
        <w:gridCol w:w="1168"/>
        <w:gridCol w:w="1099"/>
        <w:gridCol w:w="1733"/>
        <w:gridCol w:w="1841"/>
      </w:tblGrid>
      <w:tr w:rsidR="005D23CF" w:rsidRPr="00D418B4" w:rsidTr="00A92E06">
        <w:tc>
          <w:tcPr>
            <w:tcW w:w="606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Α/Α</w:t>
            </w:r>
          </w:p>
        </w:tc>
        <w:tc>
          <w:tcPr>
            <w:tcW w:w="3934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ΠΕΡΙΓΡΑΦΗ</w:t>
            </w:r>
          </w:p>
        </w:tc>
        <w:tc>
          <w:tcPr>
            <w:tcW w:w="1168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</w:t>
            </w:r>
          </w:p>
        </w:tc>
        <w:tc>
          <w:tcPr>
            <w:tcW w:w="1099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ΠΟΣΟ-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ΤΗΤΑ</w:t>
            </w:r>
          </w:p>
        </w:tc>
        <w:tc>
          <w:tcPr>
            <w:tcW w:w="1733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 xml:space="preserve">ΤΙΜΗ </w:t>
            </w:r>
          </w:p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ΜΟΝΑΔΑΣ (€)</w:t>
            </w:r>
          </w:p>
        </w:tc>
        <w:tc>
          <w:tcPr>
            <w:tcW w:w="1841" w:type="dxa"/>
            <w:shd w:val="clear" w:color="auto" w:fill="D9D9D9"/>
          </w:tcPr>
          <w:p w:rsidR="005D23CF" w:rsidRPr="00816792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  <w:b/>
                <w:sz w:val="20"/>
              </w:rPr>
            </w:pPr>
            <w:r w:rsidRPr="00816792">
              <w:rPr>
                <w:rFonts w:ascii="Tahoma" w:hAnsi="Tahoma" w:cs="Tahoma"/>
                <w:b/>
                <w:sz w:val="20"/>
              </w:rPr>
              <w:t>ΔΑΠΑΝΗ (€)</w:t>
            </w: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934" w:type="dxa"/>
            <w:vAlign w:val="center"/>
          </w:tcPr>
          <w:p w:rsidR="005D23CF" w:rsidRPr="00A6611E" w:rsidRDefault="005D23CF" w:rsidP="00A92E06">
            <w:proofErr w:type="spellStart"/>
            <w:r>
              <w:t>Θρ</w:t>
            </w:r>
            <w:proofErr w:type="spellEnd"/>
            <w:r>
              <w:t xml:space="preserve">αυστό </w:t>
            </w:r>
            <w:proofErr w:type="spellStart"/>
            <w:r>
              <w:t>υλικό</w:t>
            </w:r>
            <w:proofErr w:type="spellEnd"/>
            <w:r>
              <w:t xml:space="preserve"> 3Α</w:t>
            </w:r>
          </w:p>
        </w:tc>
        <w:tc>
          <w:tcPr>
            <w:tcW w:w="1168" w:type="dxa"/>
            <w:vAlign w:val="center"/>
          </w:tcPr>
          <w:p w:rsidR="005D23CF" w:rsidRPr="002D3D34" w:rsidRDefault="005D23CF" w:rsidP="00A92E0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5D23CF" w:rsidRPr="00257EFA" w:rsidRDefault="005D23CF" w:rsidP="00A92E06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800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rPr>
          <w:trHeight w:val="639"/>
        </w:trPr>
        <w:tc>
          <w:tcPr>
            <w:tcW w:w="606" w:type="dxa"/>
          </w:tcPr>
          <w:p w:rsidR="005D23CF" w:rsidRDefault="005D23CF" w:rsidP="00A92E06">
            <w:pPr>
              <w:spacing w:after="0" w:line="360" w:lineRule="auto"/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934" w:type="dxa"/>
            <w:vAlign w:val="center"/>
          </w:tcPr>
          <w:p w:rsidR="005D23CF" w:rsidRPr="005B5218" w:rsidRDefault="005D23CF" w:rsidP="00A92E06">
            <w:pPr>
              <w:rPr>
                <w:lang w:val="el-GR"/>
              </w:rPr>
            </w:pPr>
            <w:proofErr w:type="spellStart"/>
            <w:r w:rsidRPr="005B5218">
              <w:rPr>
                <w:lang w:val="el-GR"/>
              </w:rPr>
              <w:t>Θραυστό</w:t>
            </w:r>
            <w:proofErr w:type="spellEnd"/>
            <w:r w:rsidRPr="005B5218">
              <w:rPr>
                <w:lang w:val="el-GR"/>
              </w:rPr>
              <w:t xml:space="preserve"> υλικό διάφορης </w:t>
            </w:r>
            <w:proofErr w:type="spellStart"/>
            <w:r w:rsidRPr="005B5218">
              <w:rPr>
                <w:lang w:val="el-GR"/>
              </w:rPr>
              <w:t>κοκκομετρικής</w:t>
            </w:r>
            <w:proofErr w:type="spellEnd"/>
            <w:r w:rsidRPr="005B5218">
              <w:rPr>
                <w:lang w:val="el-GR"/>
              </w:rPr>
              <w:t xml:space="preserve">  διαβάθμισης ( σκύρα, ρυζάκι)</w:t>
            </w:r>
          </w:p>
        </w:tc>
        <w:tc>
          <w:tcPr>
            <w:tcW w:w="1168" w:type="dxa"/>
            <w:vAlign w:val="center"/>
          </w:tcPr>
          <w:p w:rsidR="005D23CF" w:rsidRPr="002D3D34" w:rsidRDefault="005D23CF" w:rsidP="00A92E0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tn</w:t>
            </w:r>
            <w:proofErr w:type="spellEnd"/>
          </w:p>
        </w:tc>
        <w:tc>
          <w:tcPr>
            <w:tcW w:w="1099" w:type="dxa"/>
            <w:vAlign w:val="center"/>
          </w:tcPr>
          <w:p w:rsidR="005D23CF" w:rsidRPr="00C33060" w:rsidRDefault="005D23CF" w:rsidP="00A92E06">
            <w:pPr>
              <w:jc w:val="center"/>
            </w:pPr>
            <w:r>
              <w:t>200</w:t>
            </w:r>
          </w:p>
        </w:tc>
        <w:tc>
          <w:tcPr>
            <w:tcW w:w="1733" w:type="dxa"/>
          </w:tcPr>
          <w:p w:rsidR="005D23CF" w:rsidRPr="00D418B4" w:rsidRDefault="005D23CF" w:rsidP="00A92E06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5D23CF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  <w:lang w:val="el-GR"/>
              </w:rPr>
            </w:pPr>
            <w:r w:rsidRPr="005B5218">
              <w:rPr>
                <w:rFonts w:ascii="Tahoma" w:hAnsi="Tahoma" w:cs="Tahoma"/>
                <w:b/>
                <w:lang w:val="el-GR"/>
              </w:rPr>
              <w:t>ΣΥΝΟΛΟ ΟΜΑΔΑΣ Δ ΧΩΡΙΣ ΦΠΑ</w:t>
            </w:r>
          </w:p>
        </w:tc>
        <w:tc>
          <w:tcPr>
            <w:tcW w:w="1841" w:type="dxa"/>
          </w:tcPr>
          <w:p w:rsidR="005D23CF" w:rsidRPr="005B5218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  <w:lang w:val="el-GR"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5B5218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lang w:val="el-GR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ΦΠΑ 2</w:t>
            </w:r>
            <w:r>
              <w:rPr>
                <w:rFonts w:ascii="Tahoma" w:hAnsi="Tahoma" w:cs="Tahoma"/>
                <w:b/>
              </w:rPr>
              <w:t>4</w:t>
            </w:r>
            <w:r w:rsidRPr="00D418B4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  <w:tr w:rsidR="005D23CF" w:rsidRPr="00D418B4" w:rsidTr="00A92E06"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</w:tcBorders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</w:rPr>
            </w:pPr>
          </w:p>
        </w:tc>
        <w:tc>
          <w:tcPr>
            <w:tcW w:w="4000" w:type="dxa"/>
            <w:gridSpan w:val="3"/>
          </w:tcPr>
          <w:p w:rsidR="005D23CF" w:rsidRPr="00D418B4" w:rsidRDefault="005D23CF" w:rsidP="00A92E06">
            <w:pPr>
              <w:spacing w:after="0" w:line="360" w:lineRule="auto"/>
              <w:contextualSpacing/>
              <w:rPr>
                <w:rFonts w:ascii="Tahoma" w:hAnsi="Tahoma" w:cs="Tahoma"/>
                <w:b/>
              </w:rPr>
            </w:pPr>
            <w:r w:rsidRPr="00D418B4">
              <w:rPr>
                <w:rFonts w:ascii="Tahoma" w:hAnsi="Tahoma" w:cs="Tahoma"/>
                <w:b/>
              </w:rPr>
              <w:t>ΣΥΝΟΛΙΚΗ ΔΑΠΑΝΗ</w:t>
            </w:r>
            <w:r>
              <w:rPr>
                <w:rFonts w:ascii="Tahoma" w:hAnsi="Tahoma" w:cs="Tahoma"/>
                <w:b/>
              </w:rPr>
              <w:t xml:space="preserve"> ΟΜΑΔΑΣ</w:t>
            </w:r>
          </w:p>
        </w:tc>
        <w:tc>
          <w:tcPr>
            <w:tcW w:w="1841" w:type="dxa"/>
          </w:tcPr>
          <w:p w:rsidR="005D23CF" w:rsidRPr="00D418B4" w:rsidRDefault="005D23CF" w:rsidP="00A92E06">
            <w:pPr>
              <w:spacing w:after="0" w:line="360" w:lineRule="auto"/>
              <w:contextualSpacing/>
              <w:jc w:val="right"/>
              <w:rPr>
                <w:rFonts w:ascii="Tahoma" w:hAnsi="Tahoma" w:cs="Tahoma"/>
                <w:b/>
              </w:rPr>
            </w:pPr>
          </w:p>
        </w:tc>
      </w:tr>
    </w:tbl>
    <w:p w:rsidR="005D23CF" w:rsidRPr="00816792" w:rsidRDefault="005D23CF" w:rsidP="005D23CF">
      <w:pPr>
        <w:spacing w:line="360" w:lineRule="auto"/>
        <w:contextualSpacing/>
        <w:rPr>
          <w:rFonts w:ascii="Tahoma" w:hAnsi="Tahoma" w:cs="Tahoma"/>
          <w:sz w:val="14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b/>
          <w:sz w:val="24"/>
          <w:u w:val="single"/>
          <w:lang w:val="el-GR"/>
        </w:rPr>
        <w:t>ΟΛΟΓΡΑΦΩΣ ΣΥΝΟΛΙΚΗ ΔΑΠΑΝΗ Δ ΟΜΑΔΑΣ (ΕΥΡΩ) :</w:t>
      </w: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b/>
          <w:sz w:val="24"/>
          <w:u w:val="single"/>
          <w:lang w:val="el-GR"/>
        </w:rPr>
      </w:pPr>
    </w:p>
    <w:p w:rsidR="005D23CF" w:rsidRPr="005B5218" w:rsidRDefault="005D23CF" w:rsidP="005D23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contextualSpacing/>
        <w:rPr>
          <w:rFonts w:ascii="Tahoma" w:hAnsi="Tahoma" w:cs="Tahoma"/>
          <w:sz w:val="24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16"/>
          <w:lang w:val="el-GR"/>
        </w:rPr>
      </w:pPr>
    </w:p>
    <w:p w:rsidR="005D23CF" w:rsidRPr="005B5218" w:rsidRDefault="005D23CF" w:rsidP="005D23CF">
      <w:pPr>
        <w:spacing w:line="360" w:lineRule="auto"/>
        <w:ind w:left="3600" w:firstLine="720"/>
        <w:contextualSpacing/>
        <w:rPr>
          <w:rFonts w:ascii="Tahoma" w:hAnsi="Tahoma" w:cs="Tahoma"/>
          <w:sz w:val="24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>ΗΜΕΡΟΜΗΝΙΑ ……………………………………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b/>
          <w:sz w:val="24"/>
          <w:u w:val="single"/>
          <w:lang w:val="el-GR"/>
        </w:rPr>
      </w:pPr>
      <w:r w:rsidRPr="005B5218">
        <w:rPr>
          <w:rFonts w:ascii="Tahoma" w:hAnsi="Tahoma" w:cs="Tahoma"/>
          <w:sz w:val="24"/>
          <w:lang w:val="el-GR"/>
        </w:rPr>
        <w:t xml:space="preserve">   </w:t>
      </w:r>
      <w:r w:rsidRPr="005B5218">
        <w:rPr>
          <w:rFonts w:ascii="Tahoma" w:hAnsi="Tahoma" w:cs="Tahoma"/>
          <w:b/>
          <w:sz w:val="24"/>
          <w:u w:val="single"/>
          <w:lang w:val="el-GR"/>
        </w:rPr>
        <w:t>Ο ΠΡΟΣΦΕΡΩΝ</w:t>
      </w:r>
    </w:p>
    <w:p w:rsidR="005D23CF" w:rsidRPr="005B5218" w:rsidRDefault="005D23CF" w:rsidP="005D23CF">
      <w:pPr>
        <w:spacing w:line="360" w:lineRule="auto"/>
        <w:ind w:left="5760" w:firstLine="720"/>
        <w:contextualSpacing/>
        <w:rPr>
          <w:rFonts w:ascii="Tahoma" w:hAnsi="Tahoma" w:cs="Tahoma"/>
          <w:sz w:val="24"/>
          <w:lang w:val="el-GR"/>
        </w:rPr>
      </w:pPr>
    </w:p>
    <w:p w:rsidR="00E73580" w:rsidRPr="005D23CF" w:rsidRDefault="005D23CF" w:rsidP="005D23CF">
      <w:pPr>
        <w:spacing w:line="360" w:lineRule="auto"/>
        <w:ind w:left="5760" w:firstLine="720"/>
        <w:contextualSpacing/>
        <w:rPr>
          <w:lang w:val="el-GR"/>
        </w:rPr>
      </w:pPr>
      <w:r w:rsidRPr="005B5218">
        <w:rPr>
          <w:rFonts w:ascii="Tahoma" w:hAnsi="Tahoma" w:cs="Tahoma"/>
          <w:sz w:val="20"/>
          <w:lang w:val="el-GR"/>
        </w:rPr>
        <w:t>(σφραγίδα – υπογραφή)</w:t>
      </w:r>
      <w:bookmarkStart w:id="0" w:name="_GoBack"/>
      <w:bookmarkEnd w:id="0"/>
    </w:p>
    <w:sectPr w:rsidR="00E73580" w:rsidRPr="005D23CF" w:rsidSect="005D23CF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F"/>
    <w:rsid w:val="005D23CF"/>
    <w:rsid w:val="009640EF"/>
    <w:rsid w:val="00E7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2019-03-05T11:08:00Z</dcterms:created>
  <dcterms:modified xsi:type="dcterms:W3CDTF">2019-03-05T11:12:00Z</dcterms:modified>
</cp:coreProperties>
</file>