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97" w:rsidRDefault="007C3D97" w:rsidP="0083515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3515B" w:rsidRDefault="00210ACF" w:rsidP="0083515B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85pt;margin-top:2.2pt;width:39.15pt;height:39.15pt;z-index:251659264;mso-wrap-distance-top:0;mso-wrap-distance-bottom:0;mso-width-relative:page;mso-height-relative:page">
            <v:imagedata r:id="rId5" o:title=""/>
            <w10:wrap type="topAndBottom"/>
          </v:shape>
          <o:OLEObject Type="Embed" ProgID="Word.Picture.8" ShapeID="_x0000_s1026" DrawAspect="Content" ObjectID="_1792576666" r:id="rId6"/>
        </w:object>
      </w:r>
      <w:r w:rsidR="0083515B">
        <w:rPr>
          <w:rFonts w:ascii="Times New Roman" w:eastAsia="Calibri" w:hAnsi="Times New Roman" w:cs="Times New Roman"/>
          <w:b/>
        </w:rPr>
        <w:t>ΕΛΛΗΝΙΚΗ Δ</w:t>
      </w:r>
      <w:r w:rsidR="00110CAF">
        <w:rPr>
          <w:rFonts w:ascii="Times New Roman" w:eastAsia="Calibri" w:hAnsi="Times New Roman" w:cs="Times New Roman"/>
          <w:b/>
        </w:rPr>
        <w:t>ΗΜΟΚΡΑΤΙΑ</w:t>
      </w:r>
      <w:r w:rsidR="00110CAF">
        <w:rPr>
          <w:rFonts w:ascii="Times New Roman" w:eastAsia="Calibri" w:hAnsi="Times New Roman" w:cs="Times New Roman"/>
          <w:b/>
        </w:rPr>
        <w:tab/>
      </w:r>
      <w:r w:rsidR="00110CAF">
        <w:rPr>
          <w:rFonts w:ascii="Times New Roman" w:eastAsia="Calibri" w:hAnsi="Times New Roman" w:cs="Times New Roman"/>
          <w:b/>
        </w:rPr>
        <w:tab/>
      </w:r>
      <w:r w:rsidR="00110CAF">
        <w:rPr>
          <w:rFonts w:ascii="Times New Roman" w:eastAsia="Calibri" w:hAnsi="Times New Roman" w:cs="Times New Roman"/>
          <w:b/>
        </w:rPr>
        <w:tab/>
        <w:t xml:space="preserve">             Χρυσό </w:t>
      </w:r>
      <w:r w:rsidR="007A25EB">
        <w:rPr>
          <w:rFonts w:ascii="Times New Roman" w:eastAsia="Calibri" w:hAnsi="Times New Roman" w:cs="Times New Roman"/>
          <w:b/>
        </w:rPr>
        <w:t>07</w:t>
      </w:r>
      <w:r w:rsidR="0083515B">
        <w:rPr>
          <w:rFonts w:ascii="Times New Roman" w:eastAsia="Calibri" w:hAnsi="Times New Roman" w:cs="Times New Roman"/>
          <w:b/>
        </w:rPr>
        <w:t>-1</w:t>
      </w:r>
      <w:r w:rsidR="00C02308">
        <w:rPr>
          <w:rFonts w:ascii="Times New Roman" w:eastAsia="Calibri" w:hAnsi="Times New Roman" w:cs="Times New Roman"/>
          <w:b/>
        </w:rPr>
        <w:t>1</w:t>
      </w:r>
      <w:r w:rsidR="0083515B">
        <w:rPr>
          <w:rFonts w:ascii="Times New Roman" w:eastAsia="Calibri" w:hAnsi="Times New Roman" w:cs="Times New Roman"/>
          <w:b/>
        </w:rPr>
        <w:t>-2024</w:t>
      </w:r>
    </w:p>
    <w:p w:rsidR="0083515B" w:rsidRDefault="0083515B" w:rsidP="0083515B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ΝΟΜΟΣ ΣΕΡΡΩΝ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proofErr w:type="spellStart"/>
      <w:r>
        <w:rPr>
          <w:rFonts w:ascii="Times New Roman" w:eastAsia="Calibri" w:hAnsi="Times New Roman" w:cs="Times New Roman"/>
          <w:b/>
        </w:rPr>
        <w:t>Αριθμ</w:t>
      </w:r>
      <w:proofErr w:type="spellEnd"/>
      <w:r>
        <w:rPr>
          <w:rFonts w:ascii="Times New Roman" w:eastAsia="Calibri" w:hAnsi="Times New Roman" w:cs="Times New Roman"/>
          <w:b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</w:rPr>
        <w:t>Πρωτ</w:t>
      </w:r>
      <w:proofErr w:type="spellEnd"/>
      <w:r>
        <w:rPr>
          <w:rFonts w:ascii="Times New Roman" w:eastAsia="Calibri" w:hAnsi="Times New Roman" w:cs="Times New Roman"/>
          <w:b/>
        </w:rPr>
        <w:t>.: -</w:t>
      </w:r>
      <w:r w:rsidR="00A75497">
        <w:rPr>
          <w:rFonts w:ascii="Times New Roman" w:eastAsia="Calibri" w:hAnsi="Times New Roman" w:cs="Times New Roman"/>
          <w:b/>
        </w:rPr>
        <w:t>9604</w:t>
      </w:r>
      <w:r>
        <w:rPr>
          <w:rFonts w:ascii="Times New Roman" w:eastAsia="Calibri" w:hAnsi="Times New Roman" w:cs="Times New Roman"/>
          <w:b/>
        </w:rPr>
        <w:t xml:space="preserve"> -</w:t>
      </w:r>
    </w:p>
    <w:p w:rsidR="0083515B" w:rsidRDefault="0083515B" w:rsidP="0083515B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ΔΗΜΟΣ ΕΜΜ.ΠΑΠΠΑ</w:t>
      </w:r>
    </w:p>
    <w:p w:rsidR="0083515B" w:rsidRDefault="0083515B" w:rsidP="0083515B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Ταχ</w:t>
      </w:r>
      <w:proofErr w:type="spellEnd"/>
      <w:r>
        <w:rPr>
          <w:rFonts w:ascii="Times New Roman" w:eastAsia="Calibri" w:hAnsi="Times New Roman" w:cs="Times New Roman"/>
        </w:rPr>
        <w:t>. Δ/</w:t>
      </w:r>
      <w:proofErr w:type="spellStart"/>
      <w:r>
        <w:rPr>
          <w:rFonts w:ascii="Times New Roman" w:eastAsia="Calibri" w:hAnsi="Times New Roman" w:cs="Times New Roman"/>
        </w:rPr>
        <w:t>νση</w:t>
      </w:r>
      <w:proofErr w:type="spellEnd"/>
      <w:r>
        <w:rPr>
          <w:rFonts w:ascii="Times New Roman" w:eastAsia="Calibri" w:hAnsi="Times New Roman" w:cs="Times New Roman"/>
        </w:rPr>
        <w:t xml:space="preserve"> : 62 046 ΧΡΥΣΟ ΣΕΡΡΩΝ</w:t>
      </w:r>
    </w:p>
    <w:p w:rsidR="0083515B" w:rsidRDefault="0083515B" w:rsidP="0083515B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Πληροφορίες: Κωτσούλας Αθανάσιος</w:t>
      </w:r>
    </w:p>
    <w:p w:rsidR="0083515B" w:rsidRPr="007F3E9E" w:rsidRDefault="0083515B" w:rsidP="0083515B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Τηλέφωνο</w:t>
      </w:r>
      <w:r w:rsidRPr="007F3E9E">
        <w:rPr>
          <w:rFonts w:ascii="Times New Roman" w:eastAsia="Calibri" w:hAnsi="Times New Roman" w:cs="Times New Roman"/>
        </w:rPr>
        <w:t xml:space="preserve"> : 2321 3 52625</w:t>
      </w:r>
    </w:p>
    <w:p w:rsidR="0083515B" w:rsidRPr="00A03A86" w:rsidRDefault="0083515B" w:rsidP="0083515B">
      <w:pPr>
        <w:spacing w:after="0" w:line="276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lang w:val="en-US"/>
        </w:rPr>
        <w:t>fax</w:t>
      </w:r>
      <w:r w:rsidRPr="0069081C">
        <w:rPr>
          <w:rFonts w:ascii="Times New Roman" w:eastAsia="Calibri" w:hAnsi="Times New Roman" w:cs="Times New Roman"/>
        </w:rPr>
        <w:t xml:space="preserve"> :</w:t>
      </w:r>
      <w:proofErr w:type="gramEnd"/>
      <w:r w:rsidRPr="0069081C">
        <w:rPr>
          <w:rFonts w:ascii="Times New Roman" w:eastAsia="Calibri" w:hAnsi="Times New Roman" w:cs="Times New Roman"/>
        </w:rPr>
        <w:t xml:space="preserve"> 2</w:t>
      </w:r>
      <w:r w:rsidRPr="00286018">
        <w:rPr>
          <w:rFonts w:ascii="Times New Roman" w:eastAsia="Calibri" w:hAnsi="Times New Roman" w:cs="Times New Roman"/>
        </w:rPr>
        <w:t xml:space="preserve">321 </w:t>
      </w:r>
      <w:r w:rsidRPr="00A03A86">
        <w:rPr>
          <w:rFonts w:ascii="Times New Roman" w:eastAsia="Calibri" w:hAnsi="Times New Roman" w:cs="Times New Roman"/>
        </w:rPr>
        <w:t>3 52628</w:t>
      </w:r>
    </w:p>
    <w:p w:rsidR="0083515B" w:rsidRPr="00A03A86" w:rsidRDefault="0083515B" w:rsidP="0083515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color w:val="0000FF"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color w:val="0000FF"/>
          <w:lang w:val="de-DE"/>
        </w:rPr>
        <w:t xml:space="preserve"> :</w:t>
      </w:r>
      <w:hyperlink r:id="rId7" w:history="1">
        <w:r w:rsidRPr="00194733">
          <w:rPr>
            <w:rStyle w:val="-"/>
            <w:rFonts w:ascii="Times New Roman" w:eastAsia="Calibri" w:hAnsi="Times New Roman" w:cs="Times New Roman"/>
            <w:lang w:val="de-DE"/>
          </w:rPr>
          <w:t>d</w:t>
        </w:r>
        <w:r w:rsidRPr="00194733">
          <w:rPr>
            <w:rStyle w:val="-"/>
            <w:rFonts w:ascii="Times New Roman" w:eastAsia="Calibri" w:hAnsi="Times New Roman" w:cs="Times New Roman"/>
            <w:lang w:val="en-US"/>
          </w:rPr>
          <w:t>symv</w:t>
        </w:r>
        <w:r w:rsidRPr="00194733">
          <w:rPr>
            <w:rStyle w:val="-"/>
            <w:rFonts w:ascii="Times New Roman" w:eastAsia="Calibri" w:hAnsi="Times New Roman" w:cs="Times New Roman"/>
            <w:lang w:val="de-DE"/>
          </w:rPr>
          <w:t>ep@0670.syzefxis.gov.gr</w:t>
        </w:r>
      </w:hyperlink>
    </w:p>
    <w:p w:rsidR="0083515B" w:rsidRDefault="0083515B" w:rsidP="0083515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A03A86">
        <w:rPr>
          <w:rFonts w:ascii="Times New Roman" w:eastAsia="Calibri" w:hAnsi="Times New Roman" w:cs="Times New Roman"/>
        </w:rPr>
        <w:tab/>
      </w:r>
      <w:r w:rsidRPr="00A03A86">
        <w:rPr>
          <w:rFonts w:ascii="Times New Roman" w:eastAsia="Calibri" w:hAnsi="Times New Roman" w:cs="Times New Roman"/>
        </w:rPr>
        <w:tab/>
      </w:r>
      <w:r w:rsidRPr="00A03A86">
        <w:rPr>
          <w:rFonts w:ascii="Times New Roman" w:eastAsia="Calibri" w:hAnsi="Times New Roman" w:cs="Times New Roman"/>
        </w:rPr>
        <w:tab/>
      </w:r>
      <w:r w:rsidRPr="00A03A86">
        <w:rPr>
          <w:rFonts w:ascii="Times New Roman" w:eastAsia="Calibri" w:hAnsi="Times New Roman" w:cs="Times New Roman"/>
        </w:rPr>
        <w:tab/>
      </w:r>
      <w:r w:rsidRPr="00A03A86">
        <w:rPr>
          <w:rFonts w:ascii="Times New Roman" w:eastAsia="Calibri" w:hAnsi="Times New Roman" w:cs="Times New Roman"/>
        </w:rPr>
        <w:tab/>
      </w:r>
      <w:r w:rsidRPr="00A03A86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Προς: Τα Μέλη της Δημοτικής Επιτροπής Δήμου Εμμανουήλ .Παππά </w:t>
      </w:r>
    </w:p>
    <w:p w:rsidR="0083515B" w:rsidRDefault="0083515B" w:rsidP="0083515B">
      <w:pPr>
        <w:spacing w:after="0" w:line="276" w:lineRule="auto"/>
        <w:ind w:left="5040" w:firstLine="720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484"/>
      </w:tblGrid>
      <w:tr w:rsidR="0083515B" w:rsidTr="00286018">
        <w:trPr>
          <w:trHeight w:val="520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ΤΑΚΤΙΚΑ ΜΕΛΗ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ΑΝΑΠΛΗΡΩΜΑΤΙΚΑ ΜΕΛΗ</w:t>
            </w:r>
          </w:p>
        </w:tc>
      </w:tr>
      <w:tr w:rsidR="0083515B" w:rsidTr="00286018">
        <w:trPr>
          <w:trHeight w:val="263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Πατρίκη Ελένη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Κουτσιαντζής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Κων/νος</w:t>
            </w:r>
          </w:p>
        </w:tc>
      </w:tr>
      <w:tr w:rsidR="0083515B" w:rsidTr="00286018">
        <w:trPr>
          <w:trHeight w:val="255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Μόσχος Νικόλαος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Αβοκάτου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Μάρθα</w:t>
            </w:r>
          </w:p>
        </w:tc>
      </w:tr>
      <w:tr w:rsidR="0083515B" w:rsidTr="00286018">
        <w:trPr>
          <w:trHeight w:val="263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Βακιρτζής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Ανέστης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Καράμπελας Γεώργιος</w:t>
            </w:r>
          </w:p>
        </w:tc>
      </w:tr>
      <w:tr w:rsidR="0083515B" w:rsidTr="00286018">
        <w:trPr>
          <w:trHeight w:val="263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Ξυλαγκράς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Γεώργιος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515B" w:rsidTr="00286018">
        <w:trPr>
          <w:trHeight w:val="255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Τσούκαλος Χρήστος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Στεφανούδης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Κων/νος</w:t>
            </w:r>
          </w:p>
        </w:tc>
      </w:tr>
      <w:tr w:rsidR="0083515B" w:rsidTr="00286018">
        <w:trPr>
          <w:trHeight w:val="385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Αρναούτογλου Δημήτριος          </w:t>
            </w: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Κηπουρός Σωτήριος</w:t>
            </w:r>
          </w:p>
        </w:tc>
      </w:tr>
      <w:tr w:rsidR="0083515B" w:rsidTr="00286018">
        <w:trPr>
          <w:trHeight w:val="385"/>
        </w:trPr>
        <w:tc>
          <w:tcPr>
            <w:tcW w:w="2840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4" w:type="dxa"/>
          </w:tcPr>
          <w:p w:rsidR="0083515B" w:rsidRDefault="0083515B" w:rsidP="002860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Νικητόπουλος Στέργιος </w:t>
            </w:r>
          </w:p>
        </w:tc>
      </w:tr>
    </w:tbl>
    <w:p w:rsidR="0083515B" w:rsidRDefault="0083515B" w:rsidP="0083515B">
      <w:pPr>
        <w:spacing w:after="0" w:line="276" w:lineRule="auto"/>
        <w:ind w:left="5400"/>
        <w:jc w:val="center"/>
        <w:rPr>
          <w:rFonts w:ascii="Times New Roman" w:eastAsia="Calibri" w:hAnsi="Times New Roman" w:cs="Times New Roman"/>
        </w:rPr>
      </w:pPr>
    </w:p>
    <w:p w:rsidR="0083515B" w:rsidRDefault="0083515B" w:rsidP="0083515B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83515B" w:rsidRDefault="0083515B" w:rsidP="0083515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Σε περίπτωση κωλύματος παρακαλείσθε να ειδοποιήσετε </w:t>
      </w:r>
    </w:p>
    <w:p w:rsidR="0083515B" w:rsidRDefault="0083515B" w:rsidP="0083515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τον  αναπληρωτή σας.</w:t>
      </w:r>
    </w:p>
    <w:p w:rsidR="0083515B" w:rsidRDefault="0083515B" w:rsidP="0083515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3515B" w:rsidRDefault="0083515B" w:rsidP="0083515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ΘΕΜΑ: «Πρόσκληση σύγκλησης Δημοτικής Επιτροπής»</w:t>
      </w:r>
      <w:r>
        <w:rPr>
          <w:rFonts w:ascii="Times New Roman" w:eastAsia="Calibri" w:hAnsi="Times New Roman" w:cs="Times New Roman"/>
        </w:rPr>
        <w:t xml:space="preserve"> (Άρθρο 75, Ν. 3852/10)</w:t>
      </w:r>
    </w:p>
    <w:p w:rsidR="0083515B" w:rsidRDefault="0083515B" w:rsidP="0083515B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83515B" w:rsidRPr="006159ED" w:rsidRDefault="0083515B" w:rsidP="006159ED">
      <w:pPr>
        <w:spacing w:line="276" w:lineRule="auto"/>
        <w:rPr>
          <w:rFonts w:ascii="Times New Roman" w:hAnsi="Times New Roman" w:cs="Times New Roman"/>
        </w:rPr>
      </w:pPr>
      <w:r w:rsidRPr="006159ED">
        <w:rPr>
          <w:rFonts w:ascii="Times New Roman" w:eastAsia="Calibri" w:hAnsi="Times New Roman" w:cs="Times New Roman"/>
        </w:rPr>
        <w:t>Καλείσθε στην 3</w:t>
      </w:r>
      <w:r w:rsidR="007A25EB">
        <w:rPr>
          <w:rFonts w:ascii="Times New Roman" w:eastAsia="Calibri" w:hAnsi="Times New Roman" w:cs="Times New Roman"/>
        </w:rPr>
        <w:t>3</w:t>
      </w:r>
      <w:r w:rsidRPr="006159ED">
        <w:rPr>
          <w:rFonts w:ascii="Times New Roman" w:eastAsia="Calibri" w:hAnsi="Times New Roman" w:cs="Times New Roman"/>
          <w:b/>
          <w:vertAlign w:val="superscript"/>
        </w:rPr>
        <w:t>η</w:t>
      </w:r>
      <w:r w:rsidR="00CD6268">
        <w:rPr>
          <w:rFonts w:ascii="Times New Roman" w:eastAsia="Calibri" w:hAnsi="Times New Roman" w:cs="Times New Roman"/>
          <w:b/>
          <w:vertAlign w:val="superscript"/>
        </w:rPr>
        <w:t xml:space="preserve"> </w:t>
      </w:r>
      <w:r w:rsidRPr="006159ED">
        <w:rPr>
          <w:rFonts w:ascii="Times New Roman" w:eastAsia="Calibri" w:hAnsi="Times New Roman" w:cs="Times New Roman"/>
        </w:rPr>
        <w:t>τακτική συνεδρίαση της Δημοτικής Επιτροπής που θα διεξαχθεί στο Δημοτικό Κατάστημα την</w:t>
      </w:r>
      <w:r w:rsidR="00E102C3">
        <w:rPr>
          <w:rFonts w:ascii="Times New Roman" w:eastAsia="Calibri" w:hAnsi="Times New Roman" w:cs="Times New Roman"/>
        </w:rPr>
        <w:t xml:space="preserve"> 12</w:t>
      </w:r>
      <w:r w:rsidRPr="006159ED">
        <w:rPr>
          <w:rFonts w:ascii="Times New Roman" w:eastAsia="Calibri" w:hAnsi="Times New Roman" w:cs="Times New Roman"/>
        </w:rPr>
        <w:t xml:space="preserve"> </w:t>
      </w:r>
      <w:r w:rsidRPr="006159ED">
        <w:rPr>
          <w:rFonts w:ascii="Times New Roman" w:eastAsia="Calibri" w:hAnsi="Times New Roman" w:cs="Times New Roman"/>
          <w:b/>
          <w:vertAlign w:val="superscript"/>
        </w:rPr>
        <w:t>η</w:t>
      </w:r>
      <w:r w:rsidRPr="006159ED">
        <w:rPr>
          <w:rFonts w:ascii="Times New Roman" w:eastAsia="Calibri" w:hAnsi="Times New Roman" w:cs="Times New Roman"/>
          <w:b/>
        </w:rPr>
        <w:t xml:space="preserve">  του μηνός </w:t>
      </w:r>
      <w:r w:rsidR="00C02308">
        <w:rPr>
          <w:rFonts w:ascii="Times New Roman" w:eastAsia="Calibri" w:hAnsi="Times New Roman" w:cs="Times New Roman"/>
          <w:b/>
        </w:rPr>
        <w:t>Νοεμβρίου</w:t>
      </w:r>
      <w:r w:rsidRPr="006159ED">
        <w:rPr>
          <w:rFonts w:ascii="Times New Roman" w:eastAsia="Calibri" w:hAnsi="Times New Roman" w:cs="Times New Roman"/>
          <w:b/>
        </w:rPr>
        <w:t xml:space="preserve">  έτους 2024</w:t>
      </w:r>
      <w:r w:rsidRPr="006159ED">
        <w:rPr>
          <w:rFonts w:ascii="Times New Roman" w:eastAsia="Calibri" w:hAnsi="Times New Roman" w:cs="Times New Roman"/>
        </w:rPr>
        <w:t xml:space="preserve">, ημέρα </w:t>
      </w:r>
      <w:r w:rsidR="006159ED" w:rsidRPr="006159ED">
        <w:rPr>
          <w:rFonts w:ascii="Times New Roman" w:eastAsia="Calibri" w:hAnsi="Times New Roman" w:cs="Times New Roman"/>
          <w:b/>
        </w:rPr>
        <w:t xml:space="preserve">Τρίτη </w:t>
      </w:r>
      <w:r w:rsidRPr="006159ED">
        <w:rPr>
          <w:rFonts w:ascii="Times New Roman" w:eastAsia="Calibri" w:hAnsi="Times New Roman" w:cs="Times New Roman"/>
        </w:rPr>
        <w:t xml:space="preserve">και ώρα </w:t>
      </w:r>
      <w:r w:rsidR="006159ED" w:rsidRPr="006159ED">
        <w:rPr>
          <w:rFonts w:ascii="Times New Roman" w:eastAsia="Calibri" w:hAnsi="Times New Roman" w:cs="Times New Roman"/>
          <w:b/>
        </w:rPr>
        <w:t>09</w:t>
      </w:r>
      <w:r w:rsidRPr="006159ED">
        <w:rPr>
          <w:rFonts w:ascii="Times New Roman" w:eastAsia="Calibri" w:hAnsi="Times New Roman" w:cs="Times New Roman"/>
          <w:b/>
        </w:rPr>
        <w:t>:00</w:t>
      </w:r>
      <w:r w:rsidRPr="00615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που θα γίνει </w:t>
      </w:r>
      <w:r w:rsidRPr="006159ED">
        <w:rPr>
          <w:rFonts w:ascii="Times New Roman" w:eastAsia="Calibri" w:hAnsi="Times New Roman" w:cs="Times New Roman"/>
          <w:bCs/>
          <w:sz w:val="24"/>
          <w:szCs w:val="24"/>
        </w:rPr>
        <w:t>σ</w:t>
      </w:r>
      <w:r w:rsidRPr="006159ED">
        <w:rPr>
          <w:rFonts w:ascii="Times New Roman" w:eastAsia="Calibri" w:hAnsi="Times New Roman" w:cs="Times New Roman"/>
          <w:sz w:val="24"/>
          <w:szCs w:val="24"/>
        </w:rPr>
        <w:t>ύμφωνα   με τις διατάξεις του άρθρου 75 του ν.3852/2010, όπως αυτό αντικαταστάθηκε από το άρθρο 55 του ν.5083/2024</w:t>
      </w:r>
      <w:r w:rsidR="006159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15B" w:rsidRPr="00286018" w:rsidRDefault="0083515B" w:rsidP="00286018">
      <w:pPr>
        <w:spacing w:after="200" w:line="276" w:lineRule="auto"/>
        <w:ind w:right="-58"/>
        <w:jc w:val="both"/>
        <w:rPr>
          <w:rFonts w:ascii="Times New Roman" w:eastAsia="Calibri" w:hAnsi="Times New Roman" w:cs="Times New Roman"/>
        </w:rPr>
      </w:pPr>
    </w:p>
    <w:p w:rsidR="0083515B" w:rsidRDefault="0083515B" w:rsidP="0083515B">
      <w:pPr>
        <w:spacing w:after="200" w:line="276" w:lineRule="auto"/>
        <w:ind w:left="4320" w:right="-58" w:hanging="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Ο Πρόεδρος τις Δημοτικής Επιτροπής </w:t>
      </w:r>
    </w:p>
    <w:p w:rsidR="0083515B" w:rsidRDefault="0083515B" w:rsidP="0083515B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83515B" w:rsidRDefault="0083515B" w:rsidP="0083515B">
      <w:pPr>
        <w:spacing w:after="200" w:line="276" w:lineRule="auto"/>
        <w:ind w:left="3600"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ΔΗΜΗΤΡΙΟΣ ΝΟΤΑΣ</w:t>
      </w:r>
    </w:p>
    <w:p w:rsidR="0083515B" w:rsidRDefault="0083515B" w:rsidP="0083515B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83515B" w:rsidRDefault="0083515B" w:rsidP="0083515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Συνημμένα</w:t>
      </w:r>
      <w:r>
        <w:rPr>
          <w:rFonts w:ascii="Times New Roman" w:eastAsia="Calibri" w:hAnsi="Times New Roman" w:cs="Times New Roman"/>
        </w:rPr>
        <w:t>:</w:t>
      </w:r>
    </w:p>
    <w:p w:rsidR="0083515B" w:rsidRPr="00A468D6" w:rsidRDefault="0083515B" w:rsidP="00A468D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Πίνακας και εισηγήσεις θεμάτων ημερήσιας διάταξης</w:t>
      </w:r>
    </w:p>
    <w:p w:rsidR="0083515B" w:rsidRPr="00EB2526" w:rsidRDefault="0083515B" w:rsidP="008351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5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ΠΙΝΑΚΑΣ ΘΕΜΑΤΩΝ ΗΜΕΡΗΣΙΑΣ ΔΙΑΤΑΞΗΣ 3</w:t>
      </w:r>
      <w:r w:rsidR="00E102C3" w:rsidRPr="00EB252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B2526">
        <w:rPr>
          <w:rFonts w:ascii="Times New Roman" w:eastAsia="Calibri" w:hAnsi="Times New Roman" w:cs="Times New Roman"/>
          <w:b/>
          <w:sz w:val="24"/>
          <w:szCs w:val="24"/>
        </w:rPr>
        <w:t>ηςΤΑΚΤΙΚΗΣ ΣΥΝΕΔΡΙ</w:t>
      </w:r>
      <w:r w:rsidR="00CD6268" w:rsidRPr="00EB2526">
        <w:rPr>
          <w:rFonts w:ascii="Times New Roman" w:eastAsia="Calibri" w:hAnsi="Times New Roman" w:cs="Times New Roman"/>
          <w:b/>
          <w:sz w:val="24"/>
          <w:szCs w:val="24"/>
        </w:rPr>
        <w:t xml:space="preserve">ΑΣΗΣ ΔΗΜΟΤΙΚΗΣ ΕΠΙΤΡΟΠΗΣ  ΤΗΣ </w:t>
      </w:r>
      <w:r w:rsidR="00E102C3" w:rsidRPr="00EB2526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EB252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ης</w:t>
      </w:r>
      <w:r w:rsidRPr="00EB25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02C3" w:rsidRPr="00EB2526">
        <w:rPr>
          <w:rFonts w:ascii="Times New Roman" w:eastAsia="Calibri" w:hAnsi="Times New Roman" w:cs="Times New Roman"/>
          <w:b/>
          <w:sz w:val="24"/>
          <w:szCs w:val="24"/>
        </w:rPr>
        <w:t>ΝΟΕΜ</w:t>
      </w:r>
      <w:r w:rsidRPr="00EB2526">
        <w:rPr>
          <w:rFonts w:ascii="Times New Roman" w:eastAsia="Calibri" w:hAnsi="Times New Roman" w:cs="Times New Roman"/>
          <w:b/>
          <w:sz w:val="24"/>
          <w:szCs w:val="24"/>
        </w:rPr>
        <w:t>ΡΙΟΥ 2024</w:t>
      </w:r>
    </w:p>
    <w:p w:rsidR="0083515B" w:rsidRPr="00EB2526" w:rsidRDefault="0083515B" w:rsidP="008351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83515B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83515B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83515B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ΘΕΜΑΤΑ</w:t>
            </w:r>
          </w:p>
        </w:tc>
      </w:tr>
      <w:tr w:rsidR="0083515B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83515B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EB2526" w:rsidP="002860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526">
              <w:rPr>
                <w:rFonts w:ascii="Times New Roman" w:hAnsi="Times New Roman" w:cs="Times New Roman"/>
                <w:sz w:val="24"/>
                <w:szCs w:val="24"/>
              </w:rPr>
              <w:t xml:space="preserve">Ορισμός Δικηγόρου </w:t>
            </w:r>
            <w:r w:rsidR="00945991">
              <w:rPr>
                <w:rFonts w:ascii="Times New Roman" w:hAnsi="Times New Roman" w:cs="Times New Roman"/>
                <w:sz w:val="24"/>
                <w:szCs w:val="24"/>
              </w:rPr>
              <w:t>για την εκπροσώπηση του Δήμου στο Μονομελές Πρωτοδικείο Σερρών σε αγωγή υπαλλήλου του Δήμου.</w:t>
            </w:r>
          </w:p>
        </w:tc>
      </w:tr>
      <w:tr w:rsidR="0083515B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A03A86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EB2526" w:rsidP="0062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26">
              <w:rPr>
                <w:rFonts w:ascii="Times New Roman" w:hAnsi="Times New Roman" w:cs="Times New Roman"/>
                <w:sz w:val="24"/>
                <w:szCs w:val="24"/>
              </w:rPr>
              <w:t>«Καθορισμός όρων δημοπρασίας για την εκμίσθωση δημοτικής έκτασης στην Κοινότητα Μονόβρυσης»</w:t>
            </w:r>
          </w:p>
        </w:tc>
      </w:tr>
      <w:tr w:rsidR="0083515B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EB2526" w:rsidRDefault="00A03A86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B" w:rsidRPr="007A25EB" w:rsidRDefault="007A25EB" w:rsidP="007A25EB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Εισήγηση στο Δ.Σ για Μ.Π.Ε για την περιβαλλοντική αδειοδότηση του έργου «Μονάδα παραγωγής βιοαερίου και σταθμού συμπαραγωγής ηλεκτρικής ενέργειας- θερμότητας ισχύος 24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ανόρυξη γεώτρησης βιομηχανικής χρήσης» της Εταιρείας ΦΑΡΜΑ ΓΚΟΔΟΣΗ Ι.Κ.Ε</w:t>
            </w:r>
            <w:r w:rsidRPr="007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στην Κοινότητα Μεσοκώμης.</w:t>
            </w:r>
          </w:p>
        </w:tc>
      </w:tr>
      <w:tr w:rsidR="008B2BBF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F" w:rsidRPr="00EB2526" w:rsidRDefault="00A03A86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F" w:rsidRPr="00EB2526" w:rsidRDefault="007A25EB" w:rsidP="00F012E8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Εισήγηση στο Δ.Σ για «Διαβίβαση προς δημοσιοποίηση και διαβούλευση της Μ.Π.Ε του έργου «Κατασκευή και Λειτουργία Αγωγού Υψηλής Πίεσης ΚΑΡΠΕΡΗ- ΚΟΜΟΤΗΝΗ» (υποκατηγορία Α1- Ομάδα 11</w:t>
            </w:r>
            <w:r w:rsidRPr="007A25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Ομάδα έργων και δραστηριοτήτων- «Μεταφορά ενέργειας, καυσίμων και χημικών ουσιών», με Α/Α:01).</w:t>
            </w:r>
          </w:p>
        </w:tc>
      </w:tr>
      <w:tr w:rsidR="00F012E8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8" w:rsidRPr="00EB2526" w:rsidRDefault="00A75497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8" w:rsidRPr="00EB2526" w:rsidRDefault="00A75497" w:rsidP="00F012E8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Αποδοχή μελέτης του έργου «:Εγκατάσταση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υδρομέτρων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ύδρευσης σε κοινόχρηστο χώρο στην Κοινότητα Βαλτοτοπίου».</w:t>
            </w:r>
          </w:p>
        </w:tc>
      </w:tr>
      <w:tr w:rsidR="00F012E8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8" w:rsidRPr="00EB2526" w:rsidRDefault="00A75497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8" w:rsidRPr="00EB2526" w:rsidRDefault="009F70A9" w:rsidP="00921E4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Σύναψη δημόσιας σύμβασης παροχής υπηρεσιών για την λειτουργία και συντήρηση εγκατάστασης επεξεργασίας λυμάτων Δήμου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Εμμ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Παππά έτους 2025, έγκριση τεχνικών προδιαγραφών και καθορισμός των όρων δημοπράτησης.</w:t>
            </w:r>
          </w:p>
        </w:tc>
      </w:tr>
      <w:tr w:rsidR="003A42F2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2" w:rsidRPr="00EB2526" w:rsidRDefault="00A75497" w:rsidP="002860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2" w:rsidRPr="00A566F6" w:rsidRDefault="009F70A9" w:rsidP="00A566F6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Έγκριση </w:t>
            </w:r>
            <w:r w:rsidR="00A566F6">
              <w:rPr>
                <w:rFonts w:ascii="Times New Roman" w:hAnsi="Times New Roman" w:cs="Times New Roman"/>
                <w:sz w:val="24"/>
                <w:szCs w:val="24"/>
              </w:rPr>
              <w:t xml:space="preserve">απόφασης του Δημάρχου για απευθείας ανάθεση Αντικατάσταση ψυγείου νερού μηχανήματος </w:t>
            </w:r>
            <w:r w:rsidR="00A56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A566F6">
              <w:rPr>
                <w:rFonts w:ascii="Times New Roman" w:hAnsi="Times New Roman" w:cs="Times New Roman"/>
                <w:sz w:val="24"/>
                <w:szCs w:val="24"/>
              </w:rPr>
              <w:t xml:space="preserve"> 591</w:t>
            </w:r>
            <w:r w:rsidR="00A56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A566F6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="00A566F6" w:rsidRPr="00A566F6">
              <w:rPr>
                <w:rFonts w:ascii="Times New Roman" w:hAnsi="Times New Roman" w:cs="Times New Roman"/>
                <w:sz w:val="24"/>
                <w:szCs w:val="24"/>
              </w:rPr>
              <w:t xml:space="preserve">136212 </w:t>
            </w:r>
            <w:r w:rsidR="00A56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A566F6">
              <w:rPr>
                <w:rFonts w:ascii="Times New Roman" w:hAnsi="Times New Roman" w:cs="Times New Roman"/>
                <w:sz w:val="24"/>
                <w:szCs w:val="24"/>
              </w:rPr>
              <w:t xml:space="preserve"> λόγω βλάβης στο σύστημα ψύξης.</w:t>
            </w:r>
          </w:p>
        </w:tc>
      </w:tr>
      <w:tr w:rsidR="00A566F6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Default="00A566F6" w:rsidP="00A566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Pr="00A566F6" w:rsidRDefault="00A566F6" w:rsidP="00A566F6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Έγκριση απόφασης του Δημάρχου για απευθείας ανάθεση Επισκευή μηχανήματος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566F6">
              <w:rPr>
                <w:rFonts w:ascii="Times New Roman" w:hAnsi="Times New Roman" w:cs="Times New Roman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λόγω βλάβης </w:t>
            </w:r>
            <w:r w:rsidRPr="00A566F6">
              <w:rPr>
                <w:rFonts w:ascii="Times New Roman" w:hAnsi="Times New Roman" w:cs="Times New Roman"/>
                <w:sz w:val="24"/>
                <w:szCs w:val="24"/>
              </w:rPr>
              <w:t>του θε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ρμοστάτη &amp; αντλίας νερού.</w:t>
            </w:r>
          </w:p>
        </w:tc>
      </w:tr>
      <w:tr w:rsidR="00A566F6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Default="00A566F6" w:rsidP="00A566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Pr="00A566F6" w:rsidRDefault="00A566F6" w:rsidP="00A566F6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Έγκριση απόφασης του Δημάρχου για απευθείας ανάθεση Επισκευή μηχανήματος ΜΕ 108836  λόγω βλάβης στο σύστημα μετάδοσης κίνησης.</w:t>
            </w:r>
          </w:p>
        </w:tc>
      </w:tr>
      <w:tr w:rsidR="00A566F6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Default="00A566F6" w:rsidP="00A566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F6" w:rsidRPr="00A566F6" w:rsidRDefault="00A566F6" w:rsidP="00A566F6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Έγκριση απόφασης του Δημάρχου για απευθείας ανάθεση Επισκευή εγκεφάλου του υπ’ αριθ. ΜΕ 60618 απορριμματοφόρου του Δήμου.</w:t>
            </w:r>
          </w:p>
        </w:tc>
      </w:tr>
      <w:tr w:rsidR="0087441C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Pr="0087441C" w:rsidRDefault="0087441C" w:rsidP="00A566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Pr="0087441C" w:rsidRDefault="0087441C" w:rsidP="0087441C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Εξειδίκευση πίστωσης στα πλαίσια τέλεσης μνημοσύνου στην Τ.Κ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Εμμ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Παππά, του Αρχιστράτηγου των Μακεδονικών  Δυνάμεων της Επανάστασης του 1821, του Ήρωα Εμμανουήλ Παπά.</w:t>
            </w:r>
          </w:p>
        </w:tc>
      </w:tr>
      <w:tr w:rsidR="00210ACF" w:rsidRPr="00EB2526" w:rsidTr="0028601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F" w:rsidRPr="00210ACF" w:rsidRDefault="00210ACF" w:rsidP="00A566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F" w:rsidRDefault="00210ACF" w:rsidP="00210ACF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Έγκριση απόφασης του Δημάρχου για απευθείας ανάθεση Αντικατάσταση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βολάν του υπ’ αριθ. ΜΕ60618 μηχανήματος του Δήμου, λόγω βλάβης στο σύστημα μετάδοσης κίνησης.</w:t>
            </w:r>
            <w:bookmarkStart w:id="0" w:name="_GoBack"/>
            <w:bookmarkEnd w:id="0"/>
          </w:p>
        </w:tc>
      </w:tr>
    </w:tbl>
    <w:p w:rsidR="005D3233" w:rsidRPr="00EB2526" w:rsidRDefault="005D3233">
      <w:pPr>
        <w:rPr>
          <w:rFonts w:ascii="Times New Roman" w:hAnsi="Times New Roman" w:cs="Times New Roman"/>
          <w:sz w:val="24"/>
          <w:szCs w:val="24"/>
        </w:rPr>
      </w:pPr>
    </w:p>
    <w:sectPr w:rsidR="005D3233" w:rsidRPr="00EB2526" w:rsidSect="009D2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49B"/>
    <w:multiLevelType w:val="hybridMultilevel"/>
    <w:tmpl w:val="44CCC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D96"/>
    <w:multiLevelType w:val="hybridMultilevel"/>
    <w:tmpl w:val="0E5AD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15B"/>
    <w:rsid w:val="000D3D5C"/>
    <w:rsid w:val="00110CAF"/>
    <w:rsid w:val="00117283"/>
    <w:rsid w:val="001C2E21"/>
    <w:rsid w:val="00210ACF"/>
    <w:rsid w:val="00286018"/>
    <w:rsid w:val="003A42F2"/>
    <w:rsid w:val="00452E88"/>
    <w:rsid w:val="00540E15"/>
    <w:rsid w:val="005D3233"/>
    <w:rsid w:val="006159ED"/>
    <w:rsid w:val="00622D8C"/>
    <w:rsid w:val="00663717"/>
    <w:rsid w:val="0076539A"/>
    <w:rsid w:val="00784172"/>
    <w:rsid w:val="007A25EB"/>
    <w:rsid w:val="007C3D97"/>
    <w:rsid w:val="007C6EB9"/>
    <w:rsid w:val="0083515B"/>
    <w:rsid w:val="0087441C"/>
    <w:rsid w:val="008B2BBF"/>
    <w:rsid w:val="00921E44"/>
    <w:rsid w:val="00945991"/>
    <w:rsid w:val="00995FF9"/>
    <w:rsid w:val="009C7AE0"/>
    <w:rsid w:val="009D2FD7"/>
    <w:rsid w:val="009F70A9"/>
    <w:rsid w:val="00A03A86"/>
    <w:rsid w:val="00A468D6"/>
    <w:rsid w:val="00A566F6"/>
    <w:rsid w:val="00A75497"/>
    <w:rsid w:val="00C02308"/>
    <w:rsid w:val="00CD6268"/>
    <w:rsid w:val="00CF42B7"/>
    <w:rsid w:val="00DD766B"/>
    <w:rsid w:val="00DF38A8"/>
    <w:rsid w:val="00E102C3"/>
    <w:rsid w:val="00E22A30"/>
    <w:rsid w:val="00E47A1A"/>
    <w:rsid w:val="00E92394"/>
    <w:rsid w:val="00EB2526"/>
    <w:rsid w:val="00F012E8"/>
    <w:rsid w:val="00F07808"/>
    <w:rsid w:val="00FA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B5EB9"/>
  <w15:docId w15:val="{3C44758A-30F8-48CD-9E02-8A52DEC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5B"/>
    <w:pPr>
      <w:spacing w:after="0" w:line="240" w:lineRule="auto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351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ymvep@0670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2024-11-08T10:33:00Z</cp:lastPrinted>
  <dcterms:created xsi:type="dcterms:W3CDTF">2024-10-14T08:13:00Z</dcterms:created>
  <dcterms:modified xsi:type="dcterms:W3CDTF">2024-11-08T11:11:00Z</dcterms:modified>
</cp:coreProperties>
</file>