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9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772"/>
        <w:gridCol w:w="2268"/>
        <w:gridCol w:w="2219"/>
      </w:tblGrid>
      <w:tr w:rsidR="008F16E1" w:rsidRPr="008B2AFB" w:rsidTr="002F3351">
        <w:tblPrEx>
          <w:tblCellMar>
            <w:top w:w="0" w:type="dxa"/>
            <w:bottom w:w="0" w:type="dxa"/>
          </w:tblCellMar>
        </w:tblPrEx>
        <w:tc>
          <w:tcPr>
            <w:tcW w:w="4772" w:type="dxa"/>
            <w:vAlign w:val="center"/>
          </w:tcPr>
          <w:p w:rsidR="008F16E1" w:rsidRPr="008B2AFB" w:rsidRDefault="008F16E1" w:rsidP="002F3351">
            <w:pPr>
              <w:pStyle w:val="Heading2"/>
              <w:rPr>
                <w:rFonts w:ascii="Verdana" w:hAnsi="Verdana"/>
                <w:sz w:val="20"/>
              </w:rPr>
            </w:pPr>
            <w:r w:rsidRPr="008B2AFB">
              <w:rPr>
                <w:rFonts w:ascii="Verdana" w:hAnsi="Verdana"/>
                <w:sz w:val="20"/>
              </w:rPr>
              <w:t>ΕΛΛΗΝΙΚΗ ΔΗΜΟΚΡΑΤΙΑ</w:t>
            </w:r>
          </w:p>
        </w:tc>
        <w:tc>
          <w:tcPr>
            <w:tcW w:w="2268" w:type="dxa"/>
            <w:tcBorders>
              <w:left w:val="nil"/>
            </w:tcBorders>
          </w:tcPr>
          <w:p w:rsidR="008F16E1" w:rsidRPr="008B2AFB" w:rsidRDefault="008F16E1" w:rsidP="002F33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19" w:type="dxa"/>
          </w:tcPr>
          <w:p w:rsidR="008F16E1" w:rsidRPr="008B2AFB" w:rsidRDefault="008F16E1" w:rsidP="002F3351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8F16E1" w:rsidRPr="008B2AFB" w:rsidTr="002F3351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4772" w:type="dxa"/>
            <w:vAlign w:val="center"/>
          </w:tcPr>
          <w:p w:rsidR="008F16E1" w:rsidRPr="008B2AFB" w:rsidRDefault="008F16E1" w:rsidP="002F3351">
            <w:pPr>
              <w:rPr>
                <w:rFonts w:ascii="Verdana" w:hAnsi="Verdana"/>
                <w:b/>
                <w:sz w:val="20"/>
              </w:rPr>
            </w:pPr>
            <w:r w:rsidRPr="008B2AFB">
              <w:rPr>
                <w:rFonts w:ascii="Verdana" w:hAnsi="Verdana"/>
                <w:b/>
                <w:sz w:val="20"/>
              </w:rPr>
              <w:t>ΠΕΡΙΦΕΡΕΙΑ</w:t>
            </w:r>
            <w:r>
              <w:rPr>
                <w:rFonts w:ascii="Verdana" w:hAnsi="Verdana"/>
                <w:b/>
                <w:sz w:val="20"/>
              </w:rPr>
              <w:t xml:space="preserve"> ΚΕΝΤΡΙΚΗΣ ΜΑΚΕΔΟΝΙΑΣ </w:t>
            </w: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8F16E1" w:rsidRPr="008B2AFB" w:rsidRDefault="008F16E1" w:rsidP="002F33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8B2AFB" w:rsidRDefault="008F16E1" w:rsidP="002F3351">
            <w:pPr>
              <w:pStyle w:val="Heading2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ΔΗΜΟΣ ΕΜΜΑΝΟΥΗΛ ΠΑΠΠΑ</w:t>
            </w:r>
          </w:p>
        </w:tc>
      </w:tr>
      <w:tr w:rsidR="008F16E1" w:rsidRPr="008B2AFB" w:rsidTr="002F3351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772" w:type="dxa"/>
            <w:tcBorders>
              <w:top w:val="nil"/>
            </w:tcBorders>
            <w:vAlign w:val="center"/>
          </w:tcPr>
          <w:p w:rsidR="008F16E1" w:rsidRPr="008B2AFB" w:rsidRDefault="008F16E1" w:rsidP="002F3351">
            <w:pPr>
              <w:rPr>
                <w:rFonts w:ascii="Verdana" w:hAnsi="Verdana"/>
                <w:b/>
                <w:sz w:val="20"/>
              </w:rPr>
            </w:pPr>
            <w:r w:rsidRPr="008B2AFB">
              <w:rPr>
                <w:rFonts w:ascii="Verdana" w:hAnsi="Verdana"/>
                <w:b/>
                <w:sz w:val="20"/>
              </w:rPr>
              <w:t xml:space="preserve">ΝΟΜΟΣ </w:t>
            </w:r>
            <w:r>
              <w:rPr>
                <w:rFonts w:ascii="Verdana" w:hAnsi="Verdana"/>
                <w:b/>
                <w:sz w:val="20"/>
              </w:rPr>
              <w:t>ΣΕΡΡΩΝ</w:t>
            </w:r>
          </w:p>
        </w:tc>
        <w:tc>
          <w:tcPr>
            <w:tcW w:w="2268" w:type="dxa"/>
            <w:vMerge/>
            <w:tcBorders>
              <w:left w:val="nil"/>
            </w:tcBorders>
          </w:tcPr>
          <w:p w:rsidR="008F16E1" w:rsidRPr="008B2AFB" w:rsidRDefault="008F16E1" w:rsidP="002F33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19" w:type="dxa"/>
          </w:tcPr>
          <w:p w:rsidR="008F16E1" w:rsidRPr="008B2AFB" w:rsidRDefault="008F16E1" w:rsidP="002F335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F16E1" w:rsidRPr="008B2AFB" w:rsidTr="002F3351">
        <w:tblPrEx>
          <w:tblCellMar>
            <w:top w:w="0" w:type="dxa"/>
            <w:bottom w:w="0" w:type="dxa"/>
          </w:tblCellMar>
        </w:tblPrEx>
        <w:tc>
          <w:tcPr>
            <w:tcW w:w="4772" w:type="dxa"/>
            <w:vAlign w:val="center"/>
          </w:tcPr>
          <w:p w:rsidR="008F16E1" w:rsidRPr="008764BE" w:rsidRDefault="008F16E1" w:rsidP="002F3351">
            <w:pPr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8F16E1" w:rsidRPr="008B2AFB" w:rsidRDefault="008F16E1" w:rsidP="002F33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19" w:type="dxa"/>
          </w:tcPr>
          <w:p w:rsidR="008F16E1" w:rsidRPr="008B2AFB" w:rsidRDefault="008F16E1" w:rsidP="002F3351">
            <w:pPr>
              <w:rPr>
                <w:rFonts w:ascii="Verdana" w:hAnsi="Verdana"/>
                <w:sz w:val="20"/>
              </w:rPr>
            </w:pPr>
          </w:p>
        </w:tc>
      </w:tr>
    </w:tbl>
    <w:p w:rsidR="008F16E1" w:rsidRPr="00A518ED" w:rsidRDefault="008F16E1" w:rsidP="005251DA">
      <w:pPr>
        <w:spacing w:before="24"/>
        <w:ind w:left="3903" w:right="22" w:hanging="3903"/>
        <w:jc w:val="center"/>
        <w:rPr>
          <w:rFonts w:ascii="Verdana" w:hAnsi="Verdana"/>
          <w:b/>
          <w:sz w:val="28"/>
          <w:szCs w:val="28"/>
        </w:rPr>
      </w:pPr>
      <w:r w:rsidRPr="00A518ED">
        <w:rPr>
          <w:rFonts w:ascii="Verdana" w:hAnsi="Verdana"/>
          <w:b/>
          <w:sz w:val="28"/>
          <w:szCs w:val="28"/>
          <w:u w:val="thick"/>
        </w:rPr>
        <w:t>ΕΝΤΥΠΟ ΟΙΚΟΝΟΜΙΚΗΣ</w:t>
      </w:r>
      <w:r w:rsidRPr="00A518ED">
        <w:rPr>
          <w:rFonts w:ascii="Verdana" w:hAnsi="Verdana"/>
          <w:b/>
          <w:spacing w:val="-10"/>
          <w:sz w:val="28"/>
          <w:szCs w:val="28"/>
          <w:u w:val="thick"/>
        </w:rPr>
        <w:t xml:space="preserve"> ΠΡΟΣΦΟΡΑΣ</w:t>
      </w:r>
    </w:p>
    <w:p w:rsidR="008F16E1" w:rsidRPr="00C66F3D" w:rsidRDefault="008F16E1" w:rsidP="005251DA">
      <w:pPr>
        <w:rPr>
          <w:rFonts w:ascii="Verdana" w:hAnsi="Verdana"/>
          <w:b/>
        </w:rPr>
      </w:pPr>
    </w:p>
    <w:p w:rsidR="008F16E1" w:rsidRPr="00A518ED" w:rsidRDefault="008F16E1" w:rsidP="005251DA">
      <w:pPr>
        <w:tabs>
          <w:tab w:val="left" w:pos="7740"/>
          <w:tab w:val="left" w:pos="8100"/>
        </w:tabs>
        <w:ind w:left="1810" w:right="1560" w:hanging="1276"/>
        <w:rPr>
          <w:rFonts w:ascii="Verdana" w:hAnsi="Verdana"/>
          <w:w w:val="99"/>
        </w:rPr>
      </w:pPr>
      <w:r w:rsidRPr="00A518ED">
        <w:rPr>
          <w:rFonts w:ascii="Verdana" w:hAnsi="Verdana"/>
          <w:b/>
          <w:bCs/>
        </w:rPr>
        <w:t>ΕΚΤΕΛΕ</w:t>
      </w:r>
      <w:r w:rsidRPr="00A518ED">
        <w:rPr>
          <w:rFonts w:ascii="Verdana" w:hAnsi="Verdana"/>
          <w:b/>
          <w:bCs/>
          <w:spacing w:val="1"/>
        </w:rPr>
        <w:t>ΣΗ</w:t>
      </w:r>
      <w:r w:rsidRPr="00A518ED">
        <w:rPr>
          <w:rFonts w:ascii="Verdana" w:hAnsi="Verdana"/>
          <w:b/>
          <w:bCs/>
        </w:rPr>
        <w:t>:</w:t>
      </w:r>
      <w:r w:rsidRPr="00A518ED">
        <w:rPr>
          <w:rFonts w:ascii="Verdana" w:hAnsi="Verdana"/>
          <w:b/>
          <w:bCs/>
          <w:spacing w:val="-12"/>
        </w:rPr>
        <w:t xml:space="preserve"> </w:t>
      </w:r>
      <w:r>
        <w:rPr>
          <w:rFonts w:ascii="Verdana" w:hAnsi="Verdana"/>
        </w:rPr>
        <w:t>ΠΡΟΧΕΙΡΟΣ</w:t>
      </w:r>
      <w:r w:rsidRPr="00A518ED">
        <w:rPr>
          <w:rFonts w:ascii="Verdana" w:hAnsi="Verdana"/>
          <w:spacing w:val="-4"/>
        </w:rPr>
        <w:t xml:space="preserve"> </w:t>
      </w:r>
      <w:r w:rsidRPr="00A518ED">
        <w:rPr>
          <w:rFonts w:ascii="Verdana" w:hAnsi="Verdana"/>
          <w:w w:val="99"/>
        </w:rPr>
        <w:t xml:space="preserve">ΔΙΑΓΩΝΙΣΜΟΣ </w:t>
      </w:r>
    </w:p>
    <w:p w:rsidR="008F16E1" w:rsidRDefault="008F16E1" w:rsidP="005251DA">
      <w:pPr>
        <w:ind w:left="2139" w:right="1466"/>
        <w:rPr>
          <w:rFonts w:ascii="Verdana" w:hAnsi="Verdana"/>
        </w:rPr>
      </w:pPr>
      <w:r w:rsidRPr="00A518ED">
        <w:rPr>
          <w:rFonts w:ascii="Verdana" w:hAnsi="Verdana"/>
          <w:w w:val="99"/>
        </w:rPr>
        <w:t>Κριτήρια</w:t>
      </w:r>
      <w:r w:rsidRPr="00A518ED">
        <w:rPr>
          <w:rFonts w:ascii="Verdana" w:hAnsi="Verdana"/>
        </w:rPr>
        <w:t xml:space="preserve"> Κ</w:t>
      </w:r>
      <w:r w:rsidRPr="00A518ED">
        <w:rPr>
          <w:rFonts w:ascii="Verdana" w:hAnsi="Verdana"/>
          <w:spacing w:val="1"/>
        </w:rPr>
        <w:t>α</w:t>
      </w:r>
      <w:r w:rsidRPr="00A518ED">
        <w:rPr>
          <w:rFonts w:ascii="Verdana" w:hAnsi="Verdana"/>
        </w:rPr>
        <w:t>τακύρωσης:</w:t>
      </w:r>
      <w:r w:rsidRPr="00A518ED">
        <w:rPr>
          <w:rFonts w:ascii="Verdana" w:hAnsi="Verdana"/>
          <w:spacing w:val="-12"/>
        </w:rPr>
        <w:t xml:space="preserve"> </w:t>
      </w:r>
      <w:r>
        <w:rPr>
          <w:rFonts w:ascii="Verdana" w:hAnsi="Verdana"/>
          <w:spacing w:val="-12"/>
        </w:rPr>
        <w:t xml:space="preserve">       </w:t>
      </w:r>
      <w:r w:rsidRPr="00A518ED">
        <w:rPr>
          <w:rFonts w:ascii="Verdana" w:hAnsi="Verdana"/>
        </w:rPr>
        <w:t>ΧΑΜΗΛΟ</w:t>
      </w:r>
      <w:r w:rsidRPr="00A518ED">
        <w:rPr>
          <w:rFonts w:ascii="Verdana" w:hAnsi="Verdana"/>
          <w:spacing w:val="1"/>
        </w:rPr>
        <w:t>Τ</w:t>
      </w:r>
      <w:r w:rsidRPr="00A518ED">
        <w:rPr>
          <w:rFonts w:ascii="Verdana" w:hAnsi="Verdana"/>
        </w:rPr>
        <w:t>ΕΡΗ</w:t>
      </w:r>
      <w:r w:rsidRPr="00A518ED">
        <w:rPr>
          <w:rFonts w:ascii="Verdana" w:hAnsi="Verdana"/>
          <w:spacing w:val="-14"/>
        </w:rPr>
        <w:t xml:space="preserve"> </w:t>
      </w:r>
      <w:r>
        <w:rPr>
          <w:rFonts w:ascii="Verdana" w:hAnsi="Verdana"/>
          <w:spacing w:val="-14"/>
        </w:rPr>
        <w:t>ΠΡΟΣΦΟΡΑ</w:t>
      </w:r>
      <w:r w:rsidRPr="00A518ED">
        <w:rPr>
          <w:rFonts w:ascii="Verdana" w:hAnsi="Verdana"/>
        </w:rPr>
        <w:t xml:space="preserve"> </w:t>
      </w:r>
    </w:p>
    <w:p w:rsidR="008F16E1" w:rsidRPr="00A518ED" w:rsidRDefault="008F16E1" w:rsidP="005251DA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 w:rsidRPr="00A518ED">
        <w:rPr>
          <w:rFonts w:ascii="Verdana" w:hAnsi="Verdana"/>
        </w:rPr>
        <w:t>Της Επιχείρησης</w:t>
      </w:r>
      <w:r>
        <w:rPr>
          <w:rFonts w:ascii="Verdana" w:hAnsi="Verdana"/>
        </w:rPr>
        <w:t xml:space="preserve">        </w:t>
      </w:r>
      <w:r w:rsidRPr="00A518ED">
        <w:rPr>
          <w:rFonts w:ascii="Verdana" w:hAnsi="Verdana"/>
        </w:rPr>
        <w:t>………………………………………………………</w:t>
      </w:r>
    </w:p>
    <w:p w:rsidR="008F16E1" w:rsidRDefault="008F16E1" w:rsidP="005251DA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 xml:space="preserve">Δ/νση </w:t>
      </w:r>
      <w:r>
        <w:rPr>
          <w:rFonts w:ascii="Verdana" w:hAnsi="Verdana"/>
        </w:rPr>
        <w:t xml:space="preserve">     </w:t>
      </w:r>
      <w:r w:rsidRPr="00A518ED">
        <w:rPr>
          <w:rFonts w:ascii="Verdana" w:hAnsi="Verdana"/>
        </w:rPr>
        <w:t>…………………………………………………………………………</w:t>
      </w:r>
    </w:p>
    <w:p w:rsidR="008F16E1" w:rsidRPr="00A518ED" w:rsidRDefault="008F16E1" w:rsidP="005251DA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 w:rsidRPr="00A518ED">
        <w:rPr>
          <w:rFonts w:ascii="Verdana" w:hAnsi="Verdana"/>
        </w:rPr>
        <w:t>Τηλ</w:t>
      </w:r>
      <w:r>
        <w:rPr>
          <w:rFonts w:ascii="Verdana" w:hAnsi="Verdana"/>
        </w:rPr>
        <w:t>έφωνο       …………………………………………………………………</w:t>
      </w:r>
    </w:p>
    <w:p w:rsidR="008F16E1" w:rsidRDefault="008F16E1" w:rsidP="005251DA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sz w:val="22"/>
          <w:szCs w:val="22"/>
        </w:rPr>
      </w:pPr>
      <w:r w:rsidRPr="00A518ED">
        <w:rPr>
          <w:rFonts w:ascii="Verdana" w:hAnsi="Verdana"/>
          <w:lang w:val="en-US"/>
        </w:rPr>
        <w:t>Fax</w:t>
      </w:r>
      <w:r w:rsidRPr="00A518ED">
        <w:rPr>
          <w:rFonts w:ascii="Verdana" w:hAnsi="Verdana"/>
        </w:rPr>
        <w:t xml:space="preserve"> : </w:t>
      </w:r>
      <w:r>
        <w:rPr>
          <w:rFonts w:ascii="Verdana" w:hAnsi="Verdana"/>
        </w:rPr>
        <w:t xml:space="preserve">    </w:t>
      </w:r>
      <w:r w:rsidRPr="00A518ED">
        <w:rPr>
          <w:rFonts w:ascii="Verdana" w:hAnsi="Verdana"/>
        </w:rPr>
        <w:t>……………………………………………………………………………</w:t>
      </w:r>
    </w:p>
    <w:p w:rsidR="008F16E1" w:rsidRDefault="008F16E1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</w:p>
    <w:p w:rsidR="008F16E1" w:rsidRDefault="008F16E1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</w:p>
    <w:p w:rsidR="008F16E1" w:rsidRPr="009748D7" w:rsidRDefault="008F16E1" w:rsidP="00D9347B">
      <w:pPr>
        <w:tabs>
          <w:tab w:val="left" w:pos="0"/>
          <w:tab w:val="left" w:pos="567"/>
        </w:tabs>
        <w:jc w:val="center"/>
        <w:rPr>
          <w:rFonts w:ascii="Arial" w:hAnsi="Arial" w:cs="Arial"/>
          <w:b/>
          <w:sz w:val="28"/>
          <w:u w:val="single"/>
        </w:rPr>
      </w:pPr>
      <w:r w:rsidRPr="00FC7C34">
        <w:rPr>
          <w:rFonts w:ascii="Arial" w:hAnsi="Arial" w:cs="Arial"/>
          <w:b/>
          <w:sz w:val="28"/>
          <w:u w:val="single"/>
        </w:rPr>
        <w:t>ΕΝΔΕΙΚΤΙΚΟΣ ΠΡΟΫΠΟΛΟΓΙΣΜΟΣ</w:t>
      </w:r>
      <w:r>
        <w:rPr>
          <w:rFonts w:ascii="Arial" w:hAnsi="Arial" w:cs="Arial"/>
          <w:b/>
          <w:sz w:val="28"/>
          <w:u w:val="single"/>
        </w:rPr>
        <w:t xml:space="preserve"> ΕΙΔΩΝ</w:t>
      </w:r>
    </w:p>
    <w:p w:rsidR="008F16E1" w:rsidRDefault="008F16E1" w:rsidP="0011381E">
      <w:pPr>
        <w:ind w:left="4320"/>
        <w:rPr>
          <w:b/>
        </w:rPr>
      </w:pPr>
    </w:p>
    <w:tbl>
      <w:tblPr>
        <w:tblpPr w:leftFromText="180" w:rightFromText="180" w:vertAnchor="text" w:horzAnchor="margin" w:tblpXSpec="center" w:tblpY="553"/>
        <w:tblW w:w="11289" w:type="dxa"/>
        <w:tblLook w:val="00A0"/>
      </w:tblPr>
      <w:tblGrid>
        <w:gridCol w:w="710"/>
        <w:gridCol w:w="4113"/>
        <w:gridCol w:w="1317"/>
        <w:gridCol w:w="1785"/>
        <w:gridCol w:w="1484"/>
        <w:gridCol w:w="1880"/>
      </w:tblGrid>
      <w:tr w:rsidR="008F16E1" w:rsidRPr="005B255B" w:rsidTr="005B255B">
        <w:trPr>
          <w:trHeight w:val="10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ΜΟΝΑΔΑ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ΠΟΣΟΤΗΤΑ KATA ΠΡΟΣΕΓΓΙΣΗ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ΤΙΜΗ ΜΟΝΑΔΟΣ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Verdana" w:hAnsi="Verdana"/>
                <w:b/>
                <w:bCs/>
                <w:color w:val="000000"/>
                <w:szCs w:val="22"/>
              </w:rPr>
            </w:pPr>
            <w:r w:rsidRPr="005B255B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8F16E1" w:rsidRPr="005B255B" w:rsidTr="005B255B">
        <w:trPr>
          <w:trHeight w:val="8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ΕΙΔΗ  ΑΡΤΟΠΟΙΕΙΟΥ(ΚΑΤΗΓΟΡΙΑ 15)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4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Άρτος Σύμμεικτος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Κουλούρι τύπου Θεσσαλονίκης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F16E1" w:rsidRPr="005B255B" w:rsidRDefault="008F16E1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1500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1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ΔΙΑΦΟΡΑ ΕΙΔΗ ΔΙΑΤΡΟΦΗΣ: ΛΟΙΠΑ ΕΙΔΗ ΠΑΝΤΟΠΩΛΕΙΟΥ (ΚΑΤΗΓΟΡΙΑ17Α)</w:t>
            </w:r>
          </w:p>
        </w:tc>
        <w:tc>
          <w:tcPr>
            <w:tcW w:w="13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Αλεύρι που φουσκώνει μόνο του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εβαπορέ </w:t>
            </w:r>
            <w:smartTag w:uri="urn:schemas-microsoft-com:office:smarttags" w:element="metricconverter">
              <w:smartTagPr>
                <w:attr w:name="ProductID" w:val="41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410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εβαπορέ </w:t>
            </w:r>
            <w:smartTag w:uri="urn:schemas-microsoft-com:office:smarttags" w:element="metricconverter">
              <w:smartTagPr>
                <w:attr w:name="ProductID" w:val="22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220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Γιαούρτι στραγγιστό 1 Κιλού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Κους- Κους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Μακαρόνια κοφτά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Μέλι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1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Νερό Εμφιαλωμένο </w:t>
            </w:r>
            <w:smartTag w:uri="urn:schemas-microsoft-com:office:smarttags" w:element="metricconverter">
              <w:smartTagPr>
                <w:attr w:name="ProductID" w:val="1,5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1,5 λίτρου</w:t>
              </w:r>
            </w:smartTag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 συσκ. 6 τεμ.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Ρεβύθια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Ρύζι Καρολίνα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Σπανάκι  κατεψυγμ. </w:t>
            </w:r>
            <w:smartTag w:uri="urn:schemas-microsoft-com:office:smarttags" w:element="metricconverter">
              <w:smartTagPr>
                <w:attr w:name="ProductID" w:val="1 κιλού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κιλού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Χυλοπίτες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Αναψυκτικά από ανθρακικό </w:t>
            </w:r>
            <w:smartTag w:uri="urn:schemas-microsoft-com:office:smarttags" w:element="metricconverter">
              <w:smartTagPr>
                <w:attr w:name="ProductID" w:val="1,5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1,5 λίτρου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Βανίλια σκόνη 1*5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Γάλα συμπυκνωμένο ζαχαρούχο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Ζάχαρη άχνη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Κακάο  σκόνη </w:t>
            </w:r>
            <w:smartTag w:uri="urn:schemas-microsoft-com:office:smarttags" w:element="metricconverter">
              <w:smartTagPr>
                <w:attr w:name="ProductID" w:val="125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125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Κανέλα σκόνη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Καραμέλες Ζελεδάκια 1 Κιλού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Κάστερ πάουντερ </w:t>
            </w:r>
            <w:smartTag w:uri="urn:schemas-microsoft-com:office:smarttags" w:element="metricconverter">
              <w:smartTagPr>
                <w:attr w:name="ProductID" w:val="12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120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ελληνικός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Στιγμιαίος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Στιγμιαίος  τύπου ντεκαφεϊνέ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Καφές φίλτρου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Κομπόστα ροφάκινο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Κόρν- φλέιξ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Μαγιά ξηρή 3 τεμ.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Συσκ.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Μαργαρίνη soft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Μαρμελάδα </w:t>
            </w:r>
            <w:smartTag w:uri="urn:schemas-microsoft-com:office:smarttags" w:element="metricconverter">
              <w:smartTagPr>
                <w:attr w:name="ProductID" w:val="5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500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Μπέϊκιν Πάουντερ 3 φακ.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Μπισκότα τύπου Μιράντα </w:t>
            </w:r>
            <w:smartTag w:uri="urn:schemas-microsoft-com:office:smarttags" w:element="metricconverter">
              <w:smartTagPr>
                <w:attr w:name="ProductID" w:val="25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250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Μπισκότα τύπου Πτι- Μπερ </w:t>
            </w:r>
            <w:smartTag w:uri="urn:schemas-microsoft-com:office:smarttags" w:element="metricconverter">
              <w:smartTagPr>
                <w:attr w:name="ProductID" w:val="225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225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Ντοματοπελτές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Ντοματοχυμός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Ξύδι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Πιπέρι 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Πραλίνα φουντουκιού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Ρίγανη </w:t>
            </w:r>
            <w:smartTag w:uri="urn:schemas-microsoft-com:office:smarttags" w:element="metricconverter">
              <w:smartTagPr>
                <w:attr w:name="ProductID" w:val="1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Σοκολατούχα σκόνη </w:t>
            </w:r>
            <w:smartTag w:uri="urn:schemas-microsoft-com:office:smarttags" w:element="metricconverter">
              <w:smartTagPr>
                <w:attr w:name="ProductID" w:val="400 γρ.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400 γρ.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Τσάϊ Βουνού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Φρυγανιά τριμμένη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Φύλλο χωριάτικο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Χυμός Λεμόνι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 xml:space="preserve">Χυμός </w:t>
            </w:r>
            <w:smartTag w:uri="urn:schemas-microsoft-com:office:smarttags" w:element="metricconverter">
              <w:smartTagPr>
                <w:attr w:name="ProductID" w:val="1 λίτρου"/>
              </w:smartTagPr>
              <w:r w:rsidRPr="005B255B">
                <w:rPr>
                  <w:rFonts w:ascii="Calibri" w:hAnsi="Calibri"/>
                  <w:color w:val="000000"/>
                  <w:sz w:val="22"/>
                  <w:szCs w:val="22"/>
                </w:rPr>
                <w:t>1 λίτρου</w:t>
              </w:r>
            </w:smartTag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9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5B255B" w:rsidRDefault="008F16E1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 (ΥΠΟΚΑΤΗΓΟΡΙΑΣ 17Β)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B25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</w:tr>
      <w:tr w:rsidR="008F16E1" w:rsidRPr="005B255B" w:rsidTr="005B255B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5B255B" w:rsidRDefault="008F16E1" w:rsidP="005B255B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5B25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tbl>
      <w:tblPr>
        <w:tblW w:w="10901" w:type="dxa"/>
        <w:tblInd w:w="-1452" w:type="dxa"/>
        <w:tblLook w:val="00A0"/>
      </w:tblPr>
      <w:tblGrid>
        <w:gridCol w:w="851"/>
        <w:gridCol w:w="3970"/>
        <w:gridCol w:w="1417"/>
        <w:gridCol w:w="1701"/>
        <w:gridCol w:w="1559"/>
        <w:gridCol w:w="1403"/>
      </w:tblGrid>
      <w:tr w:rsidR="008F16E1" w:rsidRPr="00D549F3" w:rsidTr="00D549F3">
        <w:trPr>
          <w:trHeight w:val="1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ΕΙΔΗ ΖΑΧΑΡΟΠΛΑΣΤΙΚΗΣ ΚΑΙ ΓΛΥΚΙΣΜΑΤΩΝ (ΚΑΤΗΓΟΡΙΑΣ 21)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F16E1" w:rsidRPr="00D549F3" w:rsidTr="00D549F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ΣΟΚΟΛΑΤΕΝΙΑ ΑΥΓΑ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D549F3" w:rsidTr="00D549F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ΣΟΚΟΛΑΤΕΝΙΟΙ ΑΗ ΒΑΣΙΛΗΔΕΣ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ΓΚΟΦΡΕΤΑΚΙΑ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ΠΑΓΩΤΙΝΙΑ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D549F3" w:rsidTr="00D549F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ΜΕΛΟΜΑΚΑΡΟΝΑ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Κιλό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8F16E1" w:rsidRPr="00D549F3" w:rsidTr="00D549F3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16E1" w:rsidRPr="00D549F3" w:rsidTr="00D549F3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F16E1" w:rsidRPr="00D549F3" w:rsidTr="00D549F3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F16E1" w:rsidRPr="00D549F3" w:rsidTr="00D549F3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  <w:r w:rsidRPr="00D549F3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F16E1" w:rsidRPr="00D549F3" w:rsidTr="00D549F3">
        <w:trPr>
          <w:trHeight w:val="1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6E1" w:rsidRPr="00D549F3" w:rsidRDefault="008F16E1" w:rsidP="00D549F3">
            <w:pPr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  <w:r w:rsidRPr="00D549F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6E1" w:rsidRPr="00D549F3" w:rsidRDefault="008F16E1" w:rsidP="00D549F3">
            <w:pPr>
              <w:jc w:val="right"/>
              <w:rPr>
                <w:rFonts w:ascii="Calibri" w:hAnsi="Calibri"/>
                <w:b/>
                <w:bCs/>
                <w:color w:val="000000"/>
                <w:sz w:val="40"/>
                <w:szCs w:val="40"/>
              </w:rPr>
            </w:pPr>
          </w:p>
        </w:tc>
      </w:tr>
    </w:tbl>
    <w:p w:rsidR="008F16E1" w:rsidRDefault="008F16E1" w:rsidP="00D549F3">
      <w:pPr>
        <w:tabs>
          <w:tab w:val="left" w:pos="567"/>
        </w:tabs>
        <w:ind w:left="-1418"/>
        <w:rPr>
          <w:rFonts w:ascii="Arial" w:hAnsi="Arial" w:cs="Arial"/>
          <w:b/>
          <w:sz w:val="28"/>
        </w:rPr>
      </w:pPr>
    </w:p>
    <w:p w:rsidR="008F16E1" w:rsidRDefault="008F16E1" w:rsidP="00CE549C">
      <w:pPr>
        <w:pStyle w:val="BodyText"/>
        <w:rPr>
          <w:b/>
          <w:szCs w:val="28"/>
        </w:rPr>
      </w:pPr>
      <w:r>
        <w:rPr>
          <w:b/>
          <w:szCs w:val="28"/>
        </w:rPr>
        <w:t xml:space="preserve">ΣΥΝΟΛΟ ΔΑΠΑΝΗΣ ΜΕ ΦΠΑ </w:t>
      </w:r>
    </w:p>
    <w:p w:rsidR="008F16E1" w:rsidRDefault="008F16E1" w:rsidP="00CE549C">
      <w:pPr>
        <w:pStyle w:val="BodyText"/>
        <w:rPr>
          <w:b/>
          <w:szCs w:val="28"/>
        </w:rPr>
      </w:pPr>
    </w:p>
    <w:p w:rsidR="008F16E1" w:rsidRDefault="008F16E1" w:rsidP="00CE549C">
      <w:pPr>
        <w:pStyle w:val="BodyText"/>
        <w:rPr>
          <w:szCs w:val="24"/>
        </w:rPr>
      </w:pPr>
      <w:r>
        <w:rPr>
          <w:b/>
          <w:szCs w:val="28"/>
        </w:rPr>
        <w:t xml:space="preserve">ΟΛΟΓΡΑΦΩΣ </w:t>
      </w:r>
      <w:r w:rsidRPr="00897B85">
        <w:rPr>
          <w:b/>
          <w:szCs w:val="28"/>
        </w:rPr>
        <w:t xml:space="preserve">   </w:t>
      </w:r>
      <w:r w:rsidRPr="00D441E2">
        <w:rPr>
          <w:szCs w:val="24"/>
        </w:rPr>
        <w:t xml:space="preserve"> </w:t>
      </w: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Cs w:val="24"/>
        </w:rPr>
      </w:pPr>
    </w:p>
    <w:p w:rsidR="008F16E1" w:rsidRDefault="008F16E1" w:rsidP="00CE549C">
      <w:pPr>
        <w:pStyle w:val="BodyText"/>
        <w:ind w:left="2880" w:firstLine="720"/>
        <w:rPr>
          <w:sz w:val="22"/>
          <w:szCs w:val="22"/>
        </w:rPr>
      </w:pPr>
      <w:r>
        <w:rPr>
          <w:sz w:val="22"/>
          <w:szCs w:val="22"/>
        </w:rPr>
        <w:t>Χρυσό   …………………….</w:t>
      </w:r>
    </w:p>
    <w:p w:rsidR="008F16E1" w:rsidRDefault="008F16E1" w:rsidP="00CE549C">
      <w:pPr>
        <w:shd w:val="clear" w:color="auto" w:fill="FFFFFF"/>
        <w:spacing w:before="235"/>
        <w:ind w:left="3374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    Ο ΠΡΟΣΦΕΡΩΝ</w:t>
      </w:r>
    </w:p>
    <w:p w:rsidR="008F16E1" w:rsidRDefault="008F16E1" w:rsidP="00CE549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(σφραγίδα, υπογραφή)</w:t>
      </w:r>
    </w:p>
    <w:p w:rsidR="008F16E1" w:rsidRPr="00D441E2" w:rsidRDefault="008F16E1"/>
    <w:p w:rsidR="008F16E1" w:rsidRPr="008748A9" w:rsidRDefault="008F16E1">
      <w:pPr>
        <w:rPr>
          <w:sz w:val="28"/>
          <w:szCs w:val="28"/>
        </w:rPr>
      </w:pPr>
      <w:r w:rsidRPr="008748A9">
        <w:rPr>
          <w:b/>
          <w:sz w:val="28"/>
          <w:szCs w:val="28"/>
        </w:rPr>
        <w:t xml:space="preserve">      </w:t>
      </w:r>
    </w:p>
    <w:sectPr w:rsidR="008F16E1" w:rsidRPr="008748A9" w:rsidSect="00180BE1">
      <w:footerReference w:type="default" r:id="rId6"/>
      <w:pgSz w:w="11906" w:h="16838"/>
      <w:pgMar w:top="1440" w:right="1800" w:bottom="1440" w:left="1800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6E1" w:rsidRDefault="008F16E1" w:rsidP="00180BE1">
      <w:r>
        <w:separator/>
      </w:r>
    </w:p>
  </w:endnote>
  <w:endnote w:type="continuationSeparator" w:id="0">
    <w:p w:rsidR="008F16E1" w:rsidRDefault="008F16E1" w:rsidP="00180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6E1" w:rsidRDefault="008F16E1">
    <w:pPr>
      <w:pStyle w:val="Footer"/>
      <w:jc w:val="center"/>
    </w:pPr>
    <w:fldSimple w:instr=" PAGE   \* MERGEFORMAT ">
      <w:r>
        <w:rPr>
          <w:noProof/>
        </w:rPr>
        <w:t>25</w:t>
      </w:r>
    </w:fldSimple>
  </w:p>
  <w:p w:rsidR="008F16E1" w:rsidRDefault="008F16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6E1" w:rsidRDefault="008F16E1" w:rsidP="00180BE1">
      <w:r>
        <w:separator/>
      </w:r>
    </w:p>
  </w:footnote>
  <w:footnote w:type="continuationSeparator" w:id="0">
    <w:p w:rsidR="008F16E1" w:rsidRDefault="008F16E1" w:rsidP="00180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81E"/>
    <w:rsid w:val="000A649F"/>
    <w:rsid w:val="000C669D"/>
    <w:rsid w:val="000E5A2B"/>
    <w:rsid w:val="0011381E"/>
    <w:rsid w:val="00123358"/>
    <w:rsid w:val="00160FD1"/>
    <w:rsid w:val="00180BE1"/>
    <w:rsid w:val="00194C98"/>
    <w:rsid w:val="00202EBD"/>
    <w:rsid w:val="00225127"/>
    <w:rsid w:val="0024063B"/>
    <w:rsid w:val="002C2731"/>
    <w:rsid w:val="002D270A"/>
    <w:rsid w:val="002F3351"/>
    <w:rsid w:val="00351AC6"/>
    <w:rsid w:val="00353B6F"/>
    <w:rsid w:val="0037616B"/>
    <w:rsid w:val="003F7975"/>
    <w:rsid w:val="0043603B"/>
    <w:rsid w:val="004E0C25"/>
    <w:rsid w:val="005251DA"/>
    <w:rsid w:val="00542270"/>
    <w:rsid w:val="00552429"/>
    <w:rsid w:val="0057109A"/>
    <w:rsid w:val="005B255B"/>
    <w:rsid w:val="005D2C00"/>
    <w:rsid w:val="0067344B"/>
    <w:rsid w:val="00767377"/>
    <w:rsid w:val="00777E74"/>
    <w:rsid w:val="00833F10"/>
    <w:rsid w:val="008748A9"/>
    <w:rsid w:val="008764BE"/>
    <w:rsid w:val="00880A5D"/>
    <w:rsid w:val="00897B85"/>
    <w:rsid w:val="008B2AFB"/>
    <w:rsid w:val="008F16E1"/>
    <w:rsid w:val="008F7CE1"/>
    <w:rsid w:val="00952BDF"/>
    <w:rsid w:val="009748D7"/>
    <w:rsid w:val="00A518ED"/>
    <w:rsid w:val="00A62748"/>
    <w:rsid w:val="00AB366B"/>
    <w:rsid w:val="00B00EE4"/>
    <w:rsid w:val="00B07FED"/>
    <w:rsid w:val="00B1414C"/>
    <w:rsid w:val="00B35188"/>
    <w:rsid w:val="00BA13B9"/>
    <w:rsid w:val="00C0117D"/>
    <w:rsid w:val="00C66F3D"/>
    <w:rsid w:val="00CE549C"/>
    <w:rsid w:val="00D13414"/>
    <w:rsid w:val="00D23F3C"/>
    <w:rsid w:val="00D441E2"/>
    <w:rsid w:val="00D549F3"/>
    <w:rsid w:val="00D9347B"/>
    <w:rsid w:val="00E210E8"/>
    <w:rsid w:val="00E23400"/>
    <w:rsid w:val="00E33E0B"/>
    <w:rsid w:val="00E40CFE"/>
    <w:rsid w:val="00E6168F"/>
    <w:rsid w:val="00F17710"/>
    <w:rsid w:val="00F6235B"/>
    <w:rsid w:val="00FC7C34"/>
    <w:rsid w:val="00FE6A95"/>
    <w:rsid w:val="00FE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81E"/>
    <w:rPr>
      <w:rFonts w:ascii="Times New Roman" w:eastAsia="Times New Roman" w:hAnsi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381E"/>
    <w:pPr>
      <w:keepNext/>
      <w:tabs>
        <w:tab w:val="left" w:pos="0"/>
      </w:tabs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251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381E"/>
    <w:rPr>
      <w:rFonts w:ascii="Times New Roman" w:hAnsi="Times New Roman" w:cs="Times New Roman"/>
      <w:b/>
      <w:sz w:val="20"/>
      <w:szCs w:val="20"/>
      <w:u w:val="single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24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5B255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B255B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4">
    <w:name w:val="xl6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66">
    <w:name w:val="xl6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Normal"/>
    <w:uiPriority w:val="99"/>
    <w:rsid w:val="005B255B"/>
    <w:pPr>
      <w:spacing w:before="100" w:beforeAutospacing="1" w:after="100" w:afterAutospacing="1"/>
    </w:pPr>
    <w:rPr>
      <w:b/>
      <w:bCs/>
      <w:szCs w:val="24"/>
    </w:rPr>
  </w:style>
  <w:style w:type="paragraph" w:customStyle="1" w:styleId="xl68">
    <w:name w:val="xl6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69">
    <w:name w:val="xl6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0">
    <w:name w:val="xl7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1">
    <w:name w:val="xl7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2">
    <w:name w:val="xl7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Verdana" w:hAnsi="Verdana"/>
      <w:b/>
      <w:bCs/>
      <w:color w:val="000000"/>
      <w:szCs w:val="24"/>
    </w:rPr>
  </w:style>
  <w:style w:type="paragraph" w:customStyle="1" w:styleId="xl77">
    <w:name w:val="xl7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8">
    <w:name w:val="xl7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9">
    <w:name w:val="xl7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0">
    <w:name w:val="xl8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2">
    <w:name w:val="xl8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3">
    <w:name w:val="xl8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4">
    <w:name w:val="xl8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6">
    <w:name w:val="xl86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">
    <w:name w:val="xl8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9">
    <w:name w:val="xl8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90">
    <w:name w:val="xl9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91">
    <w:name w:val="xl91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93">
    <w:name w:val="xl93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4">
    <w:name w:val="xl94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5">
    <w:name w:val="xl95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96">
    <w:name w:val="xl96"/>
    <w:basedOn w:val="Normal"/>
    <w:uiPriority w:val="99"/>
    <w:rsid w:val="005B255B"/>
    <w:pPr>
      <w:spacing w:before="100" w:beforeAutospacing="1" w:after="100" w:afterAutospacing="1"/>
    </w:pPr>
    <w:rPr>
      <w:sz w:val="32"/>
      <w:szCs w:val="32"/>
    </w:rPr>
  </w:style>
  <w:style w:type="paragraph" w:customStyle="1" w:styleId="xl97">
    <w:name w:val="xl97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98">
    <w:name w:val="xl98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9">
    <w:name w:val="xl99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100">
    <w:name w:val="xl100"/>
    <w:basedOn w:val="Normal"/>
    <w:uiPriority w:val="99"/>
    <w:rsid w:val="005B2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40"/>
      <w:szCs w:val="40"/>
    </w:rPr>
  </w:style>
  <w:style w:type="paragraph" w:styleId="Header">
    <w:name w:val="header"/>
    <w:basedOn w:val="Normal"/>
    <w:link w:val="HeaderChar"/>
    <w:uiPriority w:val="99"/>
    <w:semiHidden/>
    <w:rsid w:val="00180B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0BE1"/>
    <w:rPr>
      <w:rFonts w:ascii="Times New Roman" w:hAnsi="Times New Roman" w:cs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rsid w:val="00180B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0BE1"/>
    <w:rPr>
      <w:rFonts w:ascii="Times New Roman" w:hAnsi="Times New Roman" w:cs="Times New Roman"/>
      <w:sz w:val="20"/>
      <w:szCs w:val="20"/>
      <w:lang w:eastAsia="el-GR"/>
    </w:rPr>
  </w:style>
  <w:style w:type="paragraph" w:styleId="BodyText">
    <w:name w:val="Body Text"/>
    <w:basedOn w:val="Normal"/>
    <w:link w:val="BodyTextChar"/>
    <w:uiPriority w:val="99"/>
    <w:rsid w:val="00CE549C"/>
    <w:pPr>
      <w:overflowPunct w:val="0"/>
      <w:autoSpaceDE w:val="0"/>
      <w:autoSpaceDN w:val="0"/>
      <w:adjustRightInd w:val="0"/>
      <w:jc w:val="both"/>
    </w:pPr>
    <w:rPr>
      <w:rFonts w:eastAsia="Calibri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248E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443</Words>
  <Characters>2395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ΕΝΔΕΙΚΤΙΚΟΣ ΠΡΟΫΠΟΛΟΓΙΣΜΟΣ ΕΙΔΩΝ</dc:title>
  <dc:subject/>
  <dc:creator>four</dc:creator>
  <cp:keywords/>
  <dc:description/>
  <cp:lastModifiedBy>Δήμος Στρυμόνα</cp:lastModifiedBy>
  <cp:revision>4</cp:revision>
  <cp:lastPrinted>2016-06-07T08:51:00Z</cp:lastPrinted>
  <dcterms:created xsi:type="dcterms:W3CDTF">2016-06-15T11:51:00Z</dcterms:created>
  <dcterms:modified xsi:type="dcterms:W3CDTF">2016-06-15T12:06:00Z</dcterms:modified>
</cp:coreProperties>
</file>