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3B" w:rsidRDefault="0043603B" w:rsidP="00D9347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</w:p>
    <w:p w:rsidR="0043603B" w:rsidRDefault="0043603B" w:rsidP="00D9347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</w:p>
    <w:p w:rsidR="0043603B" w:rsidRPr="009748D7" w:rsidRDefault="0043603B" w:rsidP="00D9347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  <w:r w:rsidRPr="00FC7C34">
        <w:rPr>
          <w:rFonts w:ascii="Arial" w:hAnsi="Arial" w:cs="Arial"/>
          <w:b/>
          <w:sz w:val="28"/>
          <w:u w:val="single"/>
        </w:rPr>
        <w:t>ΕΝΔΕΙΚΤΙΚΟΣ ΠΡΟΫΠΟΛΟΓΙΣΜΟΣ</w:t>
      </w:r>
      <w:r>
        <w:rPr>
          <w:rFonts w:ascii="Arial" w:hAnsi="Arial" w:cs="Arial"/>
          <w:b/>
          <w:sz w:val="28"/>
          <w:u w:val="single"/>
        </w:rPr>
        <w:t xml:space="preserve"> ΕΙΔΩΝ</w:t>
      </w:r>
    </w:p>
    <w:p w:rsidR="0043603B" w:rsidRDefault="0043603B" w:rsidP="0011381E">
      <w:pPr>
        <w:ind w:left="4320"/>
        <w:rPr>
          <w:b/>
        </w:rPr>
      </w:pPr>
    </w:p>
    <w:tbl>
      <w:tblPr>
        <w:tblpPr w:leftFromText="180" w:rightFromText="180" w:vertAnchor="text" w:horzAnchor="margin" w:tblpXSpec="center" w:tblpY="553"/>
        <w:tblW w:w="11289" w:type="dxa"/>
        <w:tblLook w:val="00A0"/>
      </w:tblPr>
      <w:tblGrid>
        <w:gridCol w:w="710"/>
        <w:gridCol w:w="4113"/>
        <w:gridCol w:w="1317"/>
        <w:gridCol w:w="1785"/>
        <w:gridCol w:w="1484"/>
        <w:gridCol w:w="1880"/>
      </w:tblGrid>
      <w:tr w:rsidR="0043603B" w:rsidRPr="005B255B" w:rsidTr="005B255B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ΜΟΝΑΔΑ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ΠΟΣΟΤΗΤΑ KATA ΠΡΟΣΕΓΓΙΣΗ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ΤΙΜΗ ΜΟΝΑΔΟΣ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</w:tr>
      <w:tr w:rsidR="0043603B" w:rsidRPr="005B255B" w:rsidTr="005B255B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8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ΦΡΕΣΚΟ ΠΑΣΤΕΡΙΩΜΕΝΟ ΓΑΛΑ </w:t>
            </w:r>
            <w:smartTag w:uri="urn:schemas-microsoft-com:office:smarttags" w:element="metricconverter">
              <w:smartTagPr>
                <w:attr w:name="ProductID" w:val="1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λίτρου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(ΚΑΤΗΓΟΡΙΑ 1)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99,60</w:t>
            </w:r>
          </w:p>
        </w:tc>
      </w:tr>
      <w:tr w:rsidR="0043603B" w:rsidRPr="005B255B" w:rsidTr="005B255B">
        <w:trPr>
          <w:trHeight w:val="8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99,60</w:t>
            </w:r>
          </w:p>
        </w:tc>
      </w:tr>
      <w:tr w:rsidR="0043603B" w:rsidRPr="005B255B" w:rsidTr="005B255B">
        <w:trPr>
          <w:trHeight w:val="8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ΓΙΟΥΡΤΙ ΠΑΡΑΔΟΣΙΑΚΟ ΑΓΕΛΑΔΙΝΟ 320 ΓΡ. (ΚΑΤΗΓΟΡΙΑ 2)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0,801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80,10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2)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80,10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ΤΥΡΙ ΦΕΤΑ (ΚΑΤΗΓΟΡΙΑ 3)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7,469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1.493,80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3)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1.493,80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ΑΓΕΛΑΔΙΝΟ-ΚΑΣΕΡΙ (ΚΑΤΗΓΟΡΙΑ 4)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10,336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1.033,60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4)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1.033,60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ΑΥΓΑ (ΚΑΤΗΓΟΡΙΑ 5)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0,31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465,00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5)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465,00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ΈΞΤΡΑ ΠΑΡΘΕΝΟ ΕΛΑΙΟΛΑΔΟ ΣΥΣΚ. </w:t>
            </w:r>
            <w:smartTag w:uri="urn:schemas-microsoft-com:office:smarttags" w:element="metricconverter">
              <w:smartTagPr>
                <w:attr w:name="ProductID" w:val="1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λίτρου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(ΚΑΤΗΓΟΡΙΑ 6)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6,137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1.534,25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6)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1.534,25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ΚΑΤΕΨΥΓΜΕΝΑ ΨΑΡΙΑ Ψάρι Πέρκα κατεψυγμ. 700-</w:t>
            </w:r>
            <w:smartTag w:uri="urn:schemas-microsoft-com:office:smarttags" w:element="metricconverter">
              <w:smartTagPr>
                <w:attr w:name="ProductID" w:val="10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1000 γρ.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(ΚΑΤΗΓΟΡΙΑ 7)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9,142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2.285,50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7)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2.285,50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ΚΑΤΕΨΥΓΜΕΝΑ ΛΑΧΑΝΙΚΑ Αρακάς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Kg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κατεψ. (ΚΑΤΗΓΟΡΙΑ 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2,327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232,70</w:t>
            </w:r>
          </w:p>
        </w:tc>
      </w:tr>
      <w:tr w:rsidR="0043603B" w:rsidRPr="005B255B" w:rsidTr="005B255B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ΚΑΤΕΨΥΓΜΕΝΑ ΛΑΧΑΝΙΚΑ  Φασολάκια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Kg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κατεψ. (ΚΑΤΗΓΟΡΙΑ 8)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2,504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87,64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8)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320,34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ΡΥΖΙ (ΤΥΠΟΥ ΜΠΟΝΕΤ) (ΚΑΤΗΓΟΡΙΑ 9)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161,70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9)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161,70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ΦΑΣΟΛΙΑ (ΚΑΤΗΓΟΡΙΑ10)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3,602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360,20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10)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360,20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ΦΑΚΕΣ (ΚΑΤΗΓΟΡΙΑ 11)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2,292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343,80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11)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343,80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ΑΛΕΥΡΙ (ΚΑΤΗΓΟΡΙΑ 12)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1,027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25,68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12)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25,68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ΠΡΟΪΌΝΤΑ ΖΥΜΑΡΙΚΩΝ: ΚΡΙΘΑΡΑΚΙ (ΚΑΤΗΓΟΡΙΑ 13)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1,559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155,90</w:t>
            </w:r>
          </w:p>
        </w:tc>
      </w:tr>
      <w:tr w:rsidR="0043603B" w:rsidRPr="005B255B" w:rsidTr="005B255B">
        <w:trPr>
          <w:trHeight w:val="7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13)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155,90</w:t>
            </w:r>
          </w:p>
        </w:tc>
      </w:tr>
      <w:tr w:rsidR="0043603B" w:rsidRPr="005B255B" w:rsidTr="005B255B">
        <w:trPr>
          <w:trHeight w:val="9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ΕΙΔΗ ΚΡΕΟΠΩΛΕΙΟΥ (ΚΑΤΗΓΟΡΙΑ 14)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Σπάλα Μόσχου ΧΚ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8,761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2.628,30</w:t>
            </w:r>
          </w:p>
        </w:tc>
      </w:tr>
      <w:tr w:rsidR="0043603B" w:rsidRPr="005B255B" w:rsidTr="005B255B">
        <w:trPr>
          <w:trHeight w:val="6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Κιμάς νωπός εγχώριος Μοσχαριού ΧΚ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7,301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2.920,40</w:t>
            </w:r>
          </w:p>
        </w:tc>
      </w:tr>
      <w:tr w:rsidR="0043603B" w:rsidRPr="005B255B" w:rsidTr="005B255B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Κοτόπουλο νωπό εγχώριο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3,142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1.571,00</w:t>
            </w:r>
          </w:p>
        </w:tc>
      </w:tr>
      <w:tr w:rsidR="0043603B" w:rsidRPr="005B255B" w:rsidTr="005B255B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Χοιρινό χωρίς κόκκαλο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6,504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325,20</w:t>
            </w:r>
          </w:p>
        </w:tc>
      </w:tr>
      <w:tr w:rsidR="0043603B" w:rsidRPr="005B255B" w:rsidTr="005B255B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14)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7.444,90</w:t>
            </w:r>
          </w:p>
        </w:tc>
      </w:tr>
      <w:tr w:rsidR="0043603B" w:rsidRPr="005B255B" w:rsidTr="005B255B">
        <w:trPr>
          <w:trHeight w:val="8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ΕΙΔΗ  ΑΡΤΟΠΟΙΕΙΟΥ(ΚΑΤΗΓΟΡΙΑ 15)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4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Άρτος Σύμμεικτος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1.875,00</w:t>
            </w:r>
          </w:p>
        </w:tc>
      </w:tr>
      <w:tr w:rsidR="0043603B" w:rsidRPr="005B255B" w:rsidTr="005B255B">
        <w:trPr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Κουλούρι τύπου Θεσσαλονίκης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66,00</w:t>
            </w:r>
          </w:p>
        </w:tc>
      </w:tr>
      <w:tr w:rsidR="0043603B" w:rsidRPr="005B255B" w:rsidTr="005B255B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15)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1.941,00</w:t>
            </w:r>
          </w:p>
        </w:tc>
      </w:tr>
      <w:tr w:rsidR="0043603B" w:rsidRPr="005B255B" w:rsidTr="005B255B">
        <w:trPr>
          <w:trHeight w:val="8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ΕΙΔΗ ΟΠΩΡΩΠΩΛΕΙΟΥ(ΚΑΤΗΓΟΡΙΑ 16)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ΑΓΓΟΥΡΙΑ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0,487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97,40</w:t>
            </w:r>
          </w:p>
        </w:tc>
      </w:tr>
      <w:tr w:rsidR="0043603B" w:rsidRPr="005B255B" w:rsidTr="005B255B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ΑΚΤΙΝΙΔΙΑ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1,416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70,80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ΆΝΗΘΟΣ(ΜΑΤΣΑΚΙ)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0,487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9,74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ΑΧΛΑΔΙΑ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1,925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288,75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ΒΕΡΥΚΟΚΑ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2,655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265,50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ΚΑΡΟΤΑ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0,973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194,60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ΚΑΡΠΟΥΖΙΑ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0,65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65,00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ΚΕΡΑΣΙΑ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2,566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769,80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ΚΡΕΜΜΥΔΙΑ  ΞΕΡΑ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0,752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225,60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ΚΟΛΟΚΥΘΑΚΙΑ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110,60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ΚΟΥΝΟΥΠΙΔΙΑ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1,903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380,60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ΛΑΧΑΝΟ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0,575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115,00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ΛΕΜΟΝΙΑ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1,681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504,30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ΜΑΪΝΤΑΝΟΣ ΔΕΜΑ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0,442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44,20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ΜΑΡΟΥΛΙΑ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55,30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ΜΕΛΙΤΖΑΝΕΣ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1,549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619,60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ΜΗΛΑ ΣΤΑΡΚΙΝ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1,681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672,40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ΜΠΑΝΑΝΕΣ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1,792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716,80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ΜΠΡΟΚΟΛΑ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2,788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139,40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ΝΕΚΤΑΡΙΝΙΑ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1,991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199,10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ΝΤΟΜΑΤΕΣ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1,327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265,40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ΠΑΝΤΖΑΡΙΑ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1,195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11,95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ΠΑΤΑΤΕΣ ΕΓΧΩΡΙΕΣ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0,819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1.228,50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ΠΕΠΟΝΙΑ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1,327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398,10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ΠΙΠΕΡΙΕΣ ΓΕΜΙΣΤΕΣ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1,991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199,10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ΠΟΡΤΟΚΑΛΙΑ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221,20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ΠΡΑΣΑ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58,65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ΡΟΔΑΚΙΝΑ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1,814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362,80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ΣΕΛΙΝΟ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2,566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51,32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ΣΚΟΡΔΑ ΞΕΡΑ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3,54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3,54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ΣΠΑΝΑΚΙ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110,60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ΦΑΣΟΛΑΚΙΑ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2,965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29,65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ΦΡΑΟΥΛΕΣ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2,876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143,80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16)</w:t>
            </w:r>
          </w:p>
        </w:tc>
        <w:tc>
          <w:tcPr>
            <w:tcW w:w="1317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8.629,10</w:t>
            </w:r>
          </w:p>
        </w:tc>
      </w:tr>
      <w:tr w:rsidR="0043603B" w:rsidRPr="005B255B" w:rsidTr="005B255B">
        <w:trPr>
          <w:trHeight w:val="1500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1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ΔΙΑΦΟΡΑ ΕΙΔΗ ΔΙΑΤΡΟΦΗΣ: ΛΟΙΠΑ ΕΙΔΗ ΠΑΝΤΟΠΩΛΕΙΟΥ (ΚΑΤΗΓΟΡΙΑ17Α)</w:t>
            </w:r>
          </w:p>
        </w:tc>
        <w:tc>
          <w:tcPr>
            <w:tcW w:w="13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Αλεύρι που φουσκώνει μόνο του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75,00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Γάλα εβαπορέ </w:t>
            </w:r>
            <w:smartTag w:uri="urn:schemas-microsoft-com:office:smarttags" w:element="metricconverter">
              <w:smartTagPr>
                <w:attr w:name="ProductID" w:val="41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410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270,00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Γάλα εβαπορέ </w:t>
            </w:r>
            <w:smartTag w:uri="urn:schemas-microsoft-com:office:smarttags" w:element="metricconverter">
              <w:smartTagPr>
                <w:attr w:name="ProductID" w:val="22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220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39,00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Γιαούρτι στραγγιστό 1 Κιλού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33,00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Κους- Κους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132,00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Μακαρόνια κοφτά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262,50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Μέλι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529,00</w:t>
            </w:r>
          </w:p>
        </w:tc>
      </w:tr>
      <w:tr w:rsidR="0043603B" w:rsidRPr="005B255B" w:rsidTr="005B255B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Νερό Εμφιαλωμένο </w:t>
            </w:r>
            <w:smartTag w:uri="urn:schemas-microsoft-com:office:smarttags" w:element="metricconverter">
              <w:smartTagPr>
                <w:attr w:name="ProductID" w:val="1,5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1,5 λίτρου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συσκ. 6 τεμ.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190,00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Ρεβύθια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18,00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Ρύζι Καρολίνα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275,00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Σπανάκι  κατεψυγμ. </w:t>
            </w:r>
            <w:smartTag w:uri="urn:schemas-microsoft-com:office:smarttags" w:element="metricconverter">
              <w:smartTagPr>
                <w:attr w:name="ProductID" w:val="1 κιλού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κιλού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24,00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Χυλοπίτες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66,00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(ΥΠΟΚΑΤΗΓΟΡΙΑΣ 17Α)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1.913,50</w:t>
            </w:r>
          </w:p>
        </w:tc>
      </w:tr>
      <w:tr w:rsidR="0043603B" w:rsidRPr="005B255B" w:rsidTr="005B255B">
        <w:trPr>
          <w:trHeight w:val="15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ΣΥΝΟΛΑ (ΚΑΤΗΓΟΡΙΩΝ 1,2,3,4,5,6,7,8,9,10,11,12,13,14,15,16,17Α)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28.287,97</w:t>
            </w:r>
          </w:p>
        </w:tc>
      </w:tr>
      <w:tr w:rsidR="0043603B" w:rsidRPr="005B255B" w:rsidTr="005B255B">
        <w:trPr>
          <w:trHeight w:val="4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ΦΠΑ 13%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3.677,44</w:t>
            </w:r>
          </w:p>
        </w:tc>
      </w:tr>
      <w:tr w:rsidR="0043603B" w:rsidRPr="005B255B" w:rsidTr="005B255B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1.ΣΥΝΟΛΟ ΜΕ ΦΠΑ 13%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  <w:t>31.965,40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Αναψυκτικά από ανθρακικό </w:t>
            </w:r>
            <w:smartTag w:uri="urn:schemas-microsoft-com:office:smarttags" w:element="metricconverter">
              <w:smartTagPr>
                <w:attr w:name="ProductID" w:val="1,5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1,5 λίτρου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1,65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82,50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Βανίλια σκόνη 1*5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0,65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32,50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Γάλα συμπυκνωμένο ζαχαρούχο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48,00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Ζάχαρη άχνη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Κακάο  σκόνη </w:t>
            </w:r>
            <w:smartTag w:uri="urn:schemas-microsoft-com:office:smarttags" w:element="metricconverter">
              <w:smartTagPr>
                <w:attr w:name="ProductID" w:val="125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125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64,00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Κανέλα σκόνη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1,35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13,50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Καραμέλες Ζελεδάκια 1 Κιλού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527,00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Κάστερ πάουντερ </w:t>
            </w:r>
            <w:smartTag w:uri="urn:schemas-microsoft-com:office:smarttags" w:element="metricconverter">
              <w:smartTagPr>
                <w:attr w:name="ProductID" w:val="12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120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115,50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ελληνικός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120,00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Στιγμιαίος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17,50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Στιγμιαίος  τύπου ντεκαφεϊνέ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16,00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φίλτρου </w:t>
            </w:r>
            <w:smartTag w:uri="urn:schemas-microsoft-com:office:smarttags" w:element="metricconverter">
              <w:smartTagPr>
                <w:attr w:name="ProductID" w:val="25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250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16,50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Κομπόστα ροφάκινο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102,50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Κόρν- φλέιξ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130,00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Μαγιά ξηρή 3 τεμ.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Συσκ.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Μαργαρίνη soft </w:t>
            </w:r>
            <w:smartTag w:uri="urn:schemas-microsoft-com:office:smarttags" w:element="metricconverter">
              <w:smartTagPr>
                <w:attr w:name="ProductID" w:val="25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250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507,50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Μαρμελάδα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136,00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Μπέϊκιν Πάουντερ 3 φακ.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6,00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Μπισκότα τύπου Μιράντα </w:t>
            </w:r>
            <w:smartTag w:uri="urn:schemas-microsoft-com:office:smarttags" w:element="metricconverter">
              <w:smartTagPr>
                <w:attr w:name="ProductID" w:val="25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250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140,00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Μπισκότα τύπου Πτι- Μπερ </w:t>
            </w:r>
            <w:smartTag w:uri="urn:schemas-microsoft-com:office:smarttags" w:element="metricconverter">
              <w:smartTagPr>
                <w:attr w:name="ProductID" w:val="225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225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24,00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Ντοματοπελτές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16,00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Ντοματοχυμός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0,95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427,50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Ξύδι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47,00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Πιπέρι 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14,00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Πραλίνα φουντουκιού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231,00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Ρίγανη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27,60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Σοκολατούχα σκόνη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1.080,00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Τσάϊ Βουνού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17,50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Φρυγανιά τριμμένη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18,00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Φύλλο χωριάτικο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27,00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Χυμός Λεμόνι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0,47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39,95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Χυμός </w:t>
            </w:r>
            <w:smartTag w:uri="urn:schemas-microsoft-com:office:smarttags" w:element="metricconverter">
              <w:smartTagPr>
                <w:attr w:name="ProductID" w:val="1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λίτρου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145,00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(ΥΠΟΚΑΤΗΓΟΡΙΑΣ 17Β)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4.206,05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ΑΡΑΒΟΣΙΤΕΛΑΙΟ </w:t>
            </w:r>
            <w:smartTag w:uri="urn:schemas-microsoft-com:office:smarttags" w:element="metricconverter">
              <w:smartTagPr>
                <w:attr w:name="ProductID" w:val="1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λίτρου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(ΚΑΤΗΓΟΡΙΑ 18 )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2,07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41,4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18)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41,4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ΑΛΑΤΙ(ΚΑΤΗΓΟΡΙΑ 19 )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21,3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19)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21,3</w:t>
            </w:r>
          </w:p>
        </w:tc>
      </w:tr>
      <w:tr w:rsidR="0043603B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ΖΑΧΑΡΗ (ΚΙΛΟ) (ΚΑΤΗΓΟΡΙΑ 20 )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50,4</w:t>
            </w:r>
          </w:p>
        </w:tc>
      </w:tr>
      <w:tr w:rsidR="0043603B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5B255B" w:rsidRDefault="0043603B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20)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5B255B" w:rsidRDefault="0043603B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50,4</w:t>
            </w:r>
          </w:p>
        </w:tc>
      </w:tr>
    </w:tbl>
    <w:tbl>
      <w:tblPr>
        <w:tblW w:w="10901" w:type="dxa"/>
        <w:tblInd w:w="-1452" w:type="dxa"/>
        <w:tblLook w:val="00A0"/>
      </w:tblPr>
      <w:tblGrid>
        <w:gridCol w:w="851"/>
        <w:gridCol w:w="3970"/>
        <w:gridCol w:w="1417"/>
        <w:gridCol w:w="1701"/>
        <w:gridCol w:w="1559"/>
        <w:gridCol w:w="1846"/>
      </w:tblGrid>
      <w:tr w:rsidR="0043603B" w:rsidRPr="00D549F3" w:rsidTr="00D549F3">
        <w:trPr>
          <w:trHeight w:val="1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ΕΙΔΗ ΖΑΧΑΡΟΠΛΑΣΤΙΚΗΣ ΚΑΙ ΓΛΥΚΙΣΜΑΤΩΝ (ΚΑΤΗΓΟΡΙΑΣ 21)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3603B" w:rsidRPr="00D549F3" w:rsidTr="00D549F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ΣΟΚΟΛΑΤΕΝΙΑ ΑΥΓΑ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7,32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146,40</w:t>
            </w:r>
          </w:p>
        </w:tc>
      </w:tr>
      <w:tr w:rsidR="0043603B" w:rsidRPr="00D549F3" w:rsidTr="00D549F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ΣΟΚΟΛΑΤΕΝΙΟΙ ΑΗ ΒΑΣΙΛΗΔΕΣ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1,62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243,00</w:t>
            </w:r>
          </w:p>
        </w:tc>
      </w:tr>
      <w:tr w:rsidR="0043603B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ΓΚΟΦΡΕΤΑΚΙΑ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6,50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520,00</w:t>
            </w:r>
          </w:p>
        </w:tc>
      </w:tr>
      <w:tr w:rsidR="0043603B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ΠΑΓΩΤΙΝΙΑ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7,32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183,00</w:t>
            </w:r>
          </w:p>
        </w:tc>
      </w:tr>
      <w:tr w:rsidR="0043603B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ΜΕΛΟΜΑΚΑΡΟΝΑ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7,32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146,40</w:t>
            </w:r>
          </w:p>
        </w:tc>
      </w:tr>
      <w:tr w:rsidR="0043603B" w:rsidRPr="00D549F3" w:rsidTr="00D549F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(ΚΑΤΗΓΟΡΙΑΣ 21)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1.238,80</w:t>
            </w:r>
          </w:p>
        </w:tc>
      </w:tr>
      <w:tr w:rsidR="0043603B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3603B" w:rsidRPr="00D549F3" w:rsidTr="00D549F3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ΣΥΝΟΛΑ (ΚΑΤΗΓΟΡΙΩΝ 17Β, 18,19,20,21)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5.557,95</w:t>
            </w:r>
          </w:p>
        </w:tc>
      </w:tr>
      <w:tr w:rsidR="0043603B" w:rsidRPr="00D549F3" w:rsidTr="00D549F3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ΦΠΑ 24%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1.333,91</w:t>
            </w:r>
          </w:p>
        </w:tc>
      </w:tr>
      <w:tr w:rsidR="0043603B" w:rsidRPr="00D549F3" w:rsidTr="00D549F3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2.ΣΥΝΟΛΟ ΜΕ ΦΠΑ 24%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6.891,86</w:t>
            </w:r>
          </w:p>
        </w:tc>
      </w:tr>
      <w:tr w:rsidR="0043603B" w:rsidRPr="00D549F3" w:rsidTr="00D549F3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43603B" w:rsidRPr="00D549F3" w:rsidTr="00D549F3">
        <w:trPr>
          <w:trHeight w:val="1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03B" w:rsidRPr="00D549F3" w:rsidRDefault="0043603B" w:rsidP="00D549F3">
            <w:pPr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  <w:t>ΤΕΛΙΚΟ ΣΥΝΟΛΟ 1+2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03B" w:rsidRPr="00D549F3" w:rsidRDefault="0043603B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  <w:t>38.857,26</w:t>
            </w:r>
          </w:p>
        </w:tc>
      </w:tr>
    </w:tbl>
    <w:p w:rsidR="0043603B" w:rsidRDefault="0043603B" w:rsidP="00D549F3">
      <w:pPr>
        <w:tabs>
          <w:tab w:val="left" w:pos="567"/>
        </w:tabs>
        <w:ind w:left="-1418"/>
        <w:rPr>
          <w:rFonts w:ascii="Arial" w:hAnsi="Arial" w:cs="Arial"/>
          <w:b/>
          <w:sz w:val="28"/>
        </w:rPr>
      </w:pPr>
    </w:p>
    <w:p w:rsidR="0043603B" w:rsidRPr="00D441E2" w:rsidRDefault="0043603B" w:rsidP="00D441E2">
      <w:pPr>
        <w:tabs>
          <w:tab w:val="left" w:pos="0"/>
          <w:tab w:val="left" w:pos="567"/>
        </w:tabs>
        <w:spacing w:line="360" w:lineRule="auto"/>
        <w:jc w:val="both"/>
        <w:rPr>
          <w:szCs w:val="24"/>
        </w:rPr>
      </w:pPr>
      <w:r w:rsidRPr="00897B85">
        <w:rPr>
          <w:b/>
          <w:sz w:val="28"/>
          <w:szCs w:val="28"/>
        </w:rPr>
        <w:t xml:space="preserve">   </w:t>
      </w:r>
      <w:r w:rsidRPr="00D441E2">
        <w:rPr>
          <w:szCs w:val="24"/>
        </w:rPr>
        <w:t xml:space="preserve"> Οι τιμές που αναγράφονται στον ενδεικτικό προϋπολογισμό  για τις κατηγορίες 1,2,3,4,5,6,7,8,9,10,11,12,13,14,,16, 18,19,20 είναι σύμφωνες με το ισχύον Δελτίο Πιστοποίησης τροφίμων –κρεάτων- Μαναβικής- Ψαριών Νωπών- Ελαιόλαδου  του Τμήματος Εμπορίου της Περιφερειακής Ενότητας Σερρών για το διάστημα από 19/05/2016-25/05/2016.</w:t>
      </w:r>
    </w:p>
    <w:p w:rsidR="0043603B" w:rsidRPr="00D441E2" w:rsidRDefault="0043603B"/>
    <w:p w:rsidR="0043603B" w:rsidRDefault="0043603B">
      <w:pPr>
        <w:rPr>
          <w:lang w:val="en-US"/>
        </w:rPr>
      </w:pPr>
    </w:p>
    <w:p w:rsidR="0043603B" w:rsidRDefault="0043603B">
      <w:pPr>
        <w:rPr>
          <w:lang w:val="en-US"/>
        </w:rPr>
      </w:pPr>
    </w:p>
    <w:p w:rsidR="0043603B" w:rsidRPr="00BA13B9" w:rsidRDefault="0043603B" w:rsidP="00D441E2">
      <w:pPr>
        <w:ind w:left="720" w:firstLine="720"/>
        <w:jc w:val="both"/>
        <w:rPr>
          <w:rFonts w:ascii="Verdana" w:hAnsi="Verdana"/>
        </w:rPr>
      </w:pPr>
      <w:r w:rsidRPr="00BA13B9">
        <w:rPr>
          <w:rFonts w:ascii="Verdana" w:hAnsi="Verdana"/>
        </w:rPr>
        <w:t xml:space="preserve">ΘΕΩΡΗΘΗΚΕ           </w:t>
      </w:r>
      <w:r>
        <w:rPr>
          <w:rFonts w:ascii="Verdana" w:hAnsi="Verdana"/>
        </w:rPr>
        <w:t xml:space="preserve">                    </w:t>
      </w:r>
      <w:r w:rsidRPr="00BA13B9">
        <w:rPr>
          <w:rFonts w:ascii="Verdana" w:hAnsi="Verdana"/>
        </w:rPr>
        <w:t xml:space="preserve">    ΣΥΝΤΑΧΘΗΚΕ                                </w:t>
      </w:r>
    </w:p>
    <w:p w:rsidR="0043603B" w:rsidRPr="00BA13B9" w:rsidRDefault="0043603B" w:rsidP="00D441E2">
      <w:pPr>
        <w:ind w:left="720"/>
        <w:jc w:val="both"/>
        <w:rPr>
          <w:rFonts w:ascii="Verdana" w:hAnsi="Verdana"/>
        </w:rPr>
      </w:pPr>
      <w:r w:rsidRPr="00BA13B9">
        <w:rPr>
          <w:rFonts w:ascii="Verdana" w:hAnsi="Verdana"/>
        </w:rPr>
        <w:t xml:space="preserve">    Χρυσό  </w:t>
      </w:r>
      <w:r>
        <w:rPr>
          <w:rFonts w:ascii="Verdana" w:hAnsi="Verdana"/>
          <w:lang w:val="en-US"/>
        </w:rPr>
        <w:t>10-06-2016</w:t>
      </w:r>
      <w:r w:rsidRPr="00BA13B9">
        <w:rPr>
          <w:rFonts w:ascii="Verdana" w:hAnsi="Verdana"/>
        </w:rPr>
        <w:t xml:space="preserve">               </w:t>
      </w:r>
      <w:r w:rsidRPr="00E23400">
        <w:rPr>
          <w:rFonts w:ascii="Verdana" w:hAnsi="Verdana"/>
        </w:rPr>
        <w:t xml:space="preserve">     </w:t>
      </w:r>
      <w:r w:rsidRPr="00BA13B9">
        <w:rPr>
          <w:rFonts w:ascii="Verdana" w:hAnsi="Verdana"/>
        </w:rPr>
        <w:t xml:space="preserve">   </w:t>
      </w:r>
      <w:r>
        <w:rPr>
          <w:rFonts w:ascii="Verdana" w:hAnsi="Verdana"/>
          <w:lang w:val="en-US"/>
        </w:rPr>
        <w:t xml:space="preserve">   </w:t>
      </w:r>
      <w:r w:rsidRPr="00BA13B9">
        <w:rPr>
          <w:rFonts w:ascii="Verdana" w:hAnsi="Verdana"/>
        </w:rPr>
        <w:t xml:space="preserve"> Χρυσό </w:t>
      </w:r>
      <w:r>
        <w:rPr>
          <w:rFonts w:ascii="Verdana" w:hAnsi="Verdana"/>
          <w:lang w:val="en-US"/>
        </w:rPr>
        <w:t>10-06-2016</w:t>
      </w:r>
      <w:r w:rsidRPr="00BA13B9">
        <w:rPr>
          <w:rFonts w:ascii="Verdana" w:hAnsi="Verdana"/>
        </w:rPr>
        <w:t xml:space="preserve">                            </w:t>
      </w:r>
    </w:p>
    <w:p w:rsidR="0043603B" w:rsidRPr="00BA13B9" w:rsidRDefault="0043603B" w:rsidP="00D441E2">
      <w:pPr>
        <w:ind w:left="720"/>
        <w:jc w:val="both"/>
        <w:rPr>
          <w:rFonts w:ascii="Verdana" w:hAnsi="Verdana"/>
        </w:rPr>
      </w:pPr>
      <w:r w:rsidRPr="00BA13B9">
        <w:rPr>
          <w:rFonts w:ascii="Verdana" w:hAnsi="Verdana"/>
        </w:rPr>
        <w:t xml:space="preserve"> Ο Προϊστάμενος της Τ.Υ.                 </w:t>
      </w:r>
    </w:p>
    <w:p w:rsidR="0043603B" w:rsidRPr="00F6235B" w:rsidRDefault="0043603B" w:rsidP="00D441E2">
      <w:pPr>
        <w:ind w:left="720"/>
        <w:jc w:val="both"/>
        <w:rPr>
          <w:rFonts w:ascii="Verdana" w:hAnsi="Verdana"/>
        </w:rPr>
      </w:pPr>
      <w:r w:rsidRPr="00BA13B9">
        <w:rPr>
          <w:rFonts w:ascii="Verdana" w:hAnsi="Verdana"/>
        </w:rPr>
        <w:t xml:space="preserve">  </w:t>
      </w:r>
    </w:p>
    <w:p w:rsidR="0043603B" w:rsidRPr="00F6235B" w:rsidRDefault="0043603B" w:rsidP="00D441E2">
      <w:pPr>
        <w:ind w:left="720"/>
        <w:jc w:val="both"/>
        <w:rPr>
          <w:rFonts w:ascii="Verdana" w:hAnsi="Verdana"/>
        </w:rPr>
      </w:pPr>
    </w:p>
    <w:p w:rsidR="0043603B" w:rsidRPr="00BA13B9" w:rsidRDefault="0043603B" w:rsidP="00D441E2">
      <w:pPr>
        <w:ind w:left="720"/>
        <w:jc w:val="both"/>
        <w:rPr>
          <w:rFonts w:ascii="Verdana" w:hAnsi="Verdana"/>
        </w:rPr>
      </w:pPr>
      <w:r w:rsidRPr="00BA13B9">
        <w:rPr>
          <w:rFonts w:ascii="Verdana" w:hAnsi="Verdana"/>
        </w:rPr>
        <w:t xml:space="preserve">                   </w:t>
      </w:r>
    </w:p>
    <w:p w:rsidR="0043603B" w:rsidRPr="00BA13B9" w:rsidRDefault="0043603B" w:rsidP="00D441E2">
      <w:pPr>
        <w:ind w:left="720"/>
        <w:jc w:val="both"/>
        <w:rPr>
          <w:rFonts w:ascii="Verdana" w:hAnsi="Verdana"/>
        </w:rPr>
      </w:pPr>
      <w:r w:rsidRPr="00BA13B9">
        <w:rPr>
          <w:rFonts w:ascii="Verdana" w:hAnsi="Verdana"/>
        </w:rPr>
        <w:t xml:space="preserve">ΒΑΣΙΛΗΣ  ΠΛΑΚΑΝΤΑΡΑΣ              </w:t>
      </w:r>
      <w:r>
        <w:rPr>
          <w:rFonts w:ascii="Verdana" w:hAnsi="Verdana"/>
        </w:rPr>
        <w:t xml:space="preserve">       </w:t>
      </w:r>
      <w:r w:rsidRPr="00BA13B9">
        <w:rPr>
          <w:rFonts w:ascii="Verdana" w:hAnsi="Verdana"/>
        </w:rPr>
        <w:t xml:space="preserve">     ΧΡ</w:t>
      </w:r>
      <w:r>
        <w:rPr>
          <w:rFonts w:ascii="Verdana" w:hAnsi="Verdana"/>
        </w:rPr>
        <w:t>.</w:t>
      </w:r>
      <w:r w:rsidRPr="00BA13B9">
        <w:rPr>
          <w:rFonts w:ascii="Verdana" w:hAnsi="Verdana"/>
        </w:rPr>
        <w:t xml:space="preserve"> ΜΕΛΛΙΟΥ</w:t>
      </w:r>
    </w:p>
    <w:p w:rsidR="0043603B" w:rsidRDefault="0043603B" w:rsidP="00D441E2">
      <w:pPr>
        <w:ind w:left="720"/>
        <w:jc w:val="both"/>
      </w:pPr>
      <w:r w:rsidRPr="00BA13B9">
        <w:rPr>
          <w:rFonts w:ascii="Verdana" w:hAnsi="Verdana"/>
        </w:rPr>
        <w:t xml:space="preserve">    Πολιτικός</w:t>
      </w:r>
      <w:r>
        <w:rPr>
          <w:rFonts w:ascii="Verdana" w:hAnsi="Verdana"/>
        </w:rPr>
        <w:t xml:space="preserve"> </w:t>
      </w:r>
      <w:r w:rsidRPr="00BA13B9">
        <w:rPr>
          <w:rFonts w:ascii="Verdana" w:hAnsi="Verdana"/>
        </w:rPr>
        <w:t xml:space="preserve">Μηχανικός                       </w:t>
      </w:r>
      <w:r w:rsidRPr="00E23400">
        <w:rPr>
          <w:rFonts w:ascii="Verdana" w:hAnsi="Verdana"/>
        </w:rPr>
        <w:t xml:space="preserve">    </w:t>
      </w:r>
      <w:r w:rsidRPr="00BA13B9">
        <w:rPr>
          <w:rFonts w:ascii="Verdana" w:hAnsi="Verdana"/>
        </w:rPr>
        <w:t xml:space="preserve"> Οικονομολόγος</w:t>
      </w:r>
    </w:p>
    <w:p w:rsidR="0043603B" w:rsidRPr="00D441E2" w:rsidRDefault="0043603B"/>
    <w:p w:rsidR="0043603B" w:rsidRPr="008748A9" w:rsidRDefault="0043603B">
      <w:pPr>
        <w:rPr>
          <w:sz w:val="28"/>
          <w:szCs w:val="28"/>
        </w:rPr>
      </w:pPr>
      <w:r w:rsidRPr="008748A9">
        <w:rPr>
          <w:b/>
          <w:sz w:val="28"/>
          <w:szCs w:val="28"/>
        </w:rPr>
        <w:t xml:space="preserve">      </w:t>
      </w:r>
    </w:p>
    <w:sectPr w:rsidR="0043603B" w:rsidRPr="008748A9" w:rsidSect="00180BE1">
      <w:footerReference w:type="default" r:id="rId6"/>
      <w:pgSz w:w="11906" w:h="16838"/>
      <w:pgMar w:top="1440" w:right="1800" w:bottom="1440" w:left="1800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03B" w:rsidRDefault="0043603B" w:rsidP="00180BE1">
      <w:r>
        <w:separator/>
      </w:r>
    </w:p>
  </w:endnote>
  <w:endnote w:type="continuationSeparator" w:id="0">
    <w:p w:rsidR="0043603B" w:rsidRDefault="0043603B" w:rsidP="00180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3B" w:rsidRDefault="0043603B">
    <w:pPr>
      <w:pStyle w:val="Footer"/>
      <w:jc w:val="center"/>
    </w:pPr>
    <w:fldSimple w:instr=" PAGE   \* MERGEFORMAT ">
      <w:r>
        <w:rPr>
          <w:noProof/>
        </w:rPr>
        <w:t>22</w:t>
      </w:r>
    </w:fldSimple>
  </w:p>
  <w:p w:rsidR="0043603B" w:rsidRDefault="004360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03B" w:rsidRDefault="0043603B" w:rsidP="00180BE1">
      <w:r>
        <w:separator/>
      </w:r>
    </w:p>
  </w:footnote>
  <w:footnote w:type="continuationSeparator" w:id="0">
    <w:p w:rsidR="0043603B" w:rsidRDefault="0043603B" w:rsidP="00180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81E"/>
    <w:rsid w:val="000A649F"/>
    <w:rsid w:val="000C669D"/>
    <w:rsid w:val="0011381E"/>
    <w:rsid w:val="00123358"/>
    <w:rsid w:val="00160FD1"/>
    <w:rsid w:val="00180BE1"/>
    <w:rsid w:val="00202EBD"/>
    <w:rsid w:val="00225127"/>
    <w:rsid w:val="0024063B"/>
    <w:rsid w:val="002C2731"/>
    <w:rsid w:val="002D270A"/>
    <w:rsid w:val="00351AC6"/>
    <w:rsid w:val="0037616B"/>
    <w:rsid w:val="003F7975"/>
    <w:rsid w:val="0043603B"/>
    <w:rsid w:val="004E0C25"/>
    <w:rsid w:val="00552429"/>
    <w:rsid w:val="0057109A"/>
    <w:rsid w:val="005B255B"/>
    <w:rsid w:val="005D2C00"/>
    <w:rsid w:val="0067344B"/>
    <w:rsid w:val="00767377"/>
    <w:rsid w:val="00777E74"/>
    <w:rsid w:val="008748A9"/>
    <w:rsid w:val="00880A5D"/>
    <w:rsid w:val="00897B85"/>
    <w:rsid w:val="008F7CE1"/>
    <w:rsid w:val="00952BDF"/>
    <w:rsid w:val="009748D7"/>
    <w:rsid w:val="00A62748"/>
    <w:rsid w:val="00AB366B"/>
    <w:rsid w:val="00B00EE4"/>
    <w:rsid w:val="00B07FED"/>
    <w:rsid w:val="00B1414C"/>
    <w:rsid w:val="00B35188"/>
    <w:rsid w:val="00BA13B9"/>
    <w:rsid w:val="00D13414"/>
    <w:rsid w:val="00D23F3C"/>
    <w:rsid w:val="00D441E2"/>
    <w:rsid w:val="00D549F3"/>
    <w:rsid w:val="00D9347B"/>
    <w:rsid w:val="00E23400"/>
    <w:rsid w:val="00E33E0B"/>
    <w:rsid w:val="00E40CFE"/>
    <w:rsid w:val="00E6168F"/>
    <w:rsid w:val="00F17710"/>
    <w:rsid w:val="00F6235B"/>
    <w:rsid w:val="00FC7C34"/>
    <w:rsid w:val="00FE6A95"/>
    <w:rsid w:val="00FE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81E"/>
    <w:rPr>
      <w:rFonts w:ascii="Times New Roman" w:eastAsia="Times New Roman" w:hAnsi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381E"/>
    <w:pPr>
      <w:keepNext/>
      <w:tabs>
        <w:tab w:val="left" w:pos="0"/>
      </w:tabs>
      <w:outlineLvl w:val="0"/>
    </w:pPr>
    <w:rPr>
      <w:b/>
      <w:sz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381E"/>
    <w:rPr>
      <w:rFonts w:ascii="Times New Roman" w:hAnsi="Times New Roman" w:cs="Times New Roman"/>
      <w:b/>
      <w:sz w:val="20"/>
      <w:szCs w:val="20"/>
      <w:u w:val="single"/>
      <w:lang w:eastAsia="el-GR"/>
    </w:rPr>
  </w:style>
  <w:style w:type="character" w:styleId="Hyperlink">
    <w:name w:val="Hyperlink"/>
    <w:basedOn w:val="DefaultParagraphFont"/>
    <w:uiPriority w:val="99"/>
    <w:semiHidden/>
    <w:rsid w:val="005B255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B255B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4">
    <w:name w:val="xl6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b/>
      <w:bCs/>
      <w:color w:val="000000"/>
      <w:szCs w:val="24"/>
    </w:rPr>
  </w:style>
  <w:style w:type="paragraph" w:customStyle="1" w:styleId="xl66">
    <w:name w:val="xl66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Normal"/>
    <w:uiPriority w:val="99"/>
    <w:rsid w:val="005B255B"/>
    <w:pPr>
      <w:spacing w:before="100" w:beforeAutospacing="1" w:after="100" w:afterAutospacing="1"/>
    </w:pPr>
    <w:rPr>
      <w:b/>
      <w:bCs/>
      <w:szCs w:val="24"/>
    </w:rPr>
  </w:style>
  <w:style w:type="paragraph" w:customStyle="1" w:styleId="xl68">
    <w:name w:val="xl6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b/>
      <w:bCs/>
      <w:color w:val="000000"/>
      <w:szCs w:val="24"/>
    </w:rPr>
  </w:style>
  <w:style w:type="paragraph" w:customStyle="1" w:styleId="xl69">
    <w:name w:val="xl6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0">
    <w:name w:val="xl7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1">
    <w:name w:val="xl71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2">
    <w:name w:val="xl72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Verdana" w:hAnsi="Verdana"/>
      <w:b/>
      <w:bCs/>
      <w:color w:val="000000"/>
      <w:szCs w:val="24"/>
    </w:rPr>
  </w:style>
  <w:style w:type="paragraph" w:customStyle="1" w:styleId="xl77">
    <w:name w:val="xl77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8">
    <w:name w:val="xl7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9">
    <w:name w:val="xl7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0">
    <w:name w:val="xl8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2">
    <w:name w:val="xl82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3">
    <w:name w:val="xl8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4">
    <w:name w:val="xl8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6">
    <w:name w:val="xl86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">
    <w:name w:val="xl8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9">
    <w:name w:val="xl8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90">
    <w:name w:val="xl9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91">
    <w:name w:val="xl91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93">
    <w:name w:val="xl9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4">
    <w:name w:val="xl9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5">
    <w:name w:val="xl9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96">
    <w:name w:val="xl96"/>
    <w:basedOn w:val="Normal"/>
    <w:uiPriority w:val="99"/>
    <w:rsid w:val="005B255B"/>
    <w:pPr>
      <w:spacing w:before="100" w:beforeAutospacing="1" w:after="100" w:afterAutospacing="1"/>
    </w:pPr>
    <w:rPr>
      <w:sz w:val="32"/>
      <w:szCs w:val="32"/>
    </w:rPr>
  </w:style>
  <w:style w:type="paragraph" w:customStyle="1" w:styleId="xl97">
    <w:name w:val="xl97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98">
    <w:name w:val="xl9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9">
    <w:name w:val="xl9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100">
    <w:name w:val="xl10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40"/>
      <w:szCs w:val="40"/>
    </w:rPr>
  </w:style>
  <w:style w:type="paragraph" w:styleId="Header">
    <w:name w:val="header"/>
    <w:basedOn w:val="Normal"/>
    <w:link w:val="HeaderChar"/>
    <w:uiPriority w:val="99"/>
    <w:semiHidden/>
    <w:rsid w:val="00180B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0BE1"/>
    <w:rPr>
      <w:rFonts w:ascii="Times New Roman" w:hAnsi="Times New Roman" w:cs="Times New Roman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rsid w:val="00180B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0BE1"/>
    <w:rPr>
      <w:rFonts w:ascii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8</Pages>
  <Words>1145</Words>
  <Characters>6189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ΕΝΔΕΙΚΤΙΚΟΣ ΠΡΟΫΠΟΛΟΓΙΣΜΟΣ ΕΙΔΩΝ</dc:title>
  <dc:subject/>
  <dc:creator>four</dc:creator>
  <cp:keywords/>
  <dc:description/>
  <cp:lastModifiedBy>Δήμος Στρυμόνα</cp:lastModifiedBy>
  <cp:revision>2</cp:revision>
  <cp:lastPrinted>2016-06-07T08:51:00Z</cp:lastPrinted>
  <dcterms:created xsi:type="dcterms:W3CDTF">2016-06-15T11:50:00Z</dcterms:created>
  <dcterms:modified xsi:type="dcterms:W3CDTF">2016-06-15T11:50:00Z</dcterms:modified>
</cp:coreProperties>
</file>